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BB8B6D6" w14:textId="77777777" w:rsidR="00203796" w:rsidRPr="000A6E73" w:rsidRDefault="00086234" w:rsidP="00203796">
      <w:pPr>
        <w:tabs>
          <w:tab w:val="left" w:pos="567"/>
          <w:tab w:val="left" w:pos="709"/>
          <w:tab w:val="left" w:pos="851"/>
        </w:tabs>
        <w:spacing w:before="120"/>
        <w:jc w:val="both"/>
        <w:outlineLvl w:val="2"/>
        <w:rPr>
          <w:rFonts w:ascii="Arial" w:hAnsi="Arial" w:cs="Arial"/>
          <w:b/>
        </w:rPr>
      </w:pP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2234EB43" wp14:editId="633240EE">
                <wp:simplePos x="0" y="0"/>
                <wp:positionH relativeFrom="column">
                  <wp:posOffset>231140</wp:posOffset>
                </wp:positionH>
                <wp:positionV relativeFrom="paragraph">
                  <wp:posOffset>2540</wp:posOffset>
                </wp:positionV>
                <wp:extent cx="5372100" cy="1600200"/>
                <wp:effectExtent l="0" t="0" r="19050" b="19050"/>
                <wp:wrapSquare wrapText="bothSides"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72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6BA04" w14:textId="77777777" w:rsidR="002F6D8F" w:rsidRPr="006A24EB" w:rsidRDefault="002F6D8F" w:rsidP="002037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A24EB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  <w:lang w:val="fr-FR"/>
                              </w:rPr>
                              <w:t>UNIVERSITE JOSEPH KI ZERBO (UJKZ)</w:t>
                            </w:r>
                          </w:p>
                          <w:p w14:paraId="146AF051" w14:textId="77777777" w:rsidR="002F6D8F" w:rsidRPr="00203796" w:rsidRDefault="002F6D8F" w:rsidP="00761FB6">
                            <w:pPr>
                              <w:spacing w:before="120"/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>***************</w:t>
                            </w:r>
                          </w:p>
                          <w:p w14:paraId="5A38BEEC" w14:textId="4AFDE816" w:rsidR="002F6D8F" w:rsidRDefault="002F6D8F" w:rsidP="00686A54">
                            <w:pPr>
                              <w:ind w:left="907"/>
                              <w:rPr>
                                <w:rFonts w:ascii="Arial Narrow" w:hAnsi="Arial Narrow"/>
                                <w:lang w:val="fr-FR"/>
                              </w:rPr>
                            </w:pP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>UFR / Sciences De la Santé</w:t>
                            </w: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      </w:t>
                            </w: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Ecole Doctorale Sciences et Santé </w:t>
                            </w:r>
                            <w:r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      </w:t>
                            </w:r>
                          </w:p>
                          <w:p w14:paraId="65920421" w14:textId="41680A5B" w:rsidR="002F6D8F" w:rsidRPr="00203796" w:rsidRDefault="002F6D8F" w:rsidP="00686A54">
                            <w:pPr>
                              <w:ind w:left="397"/>
                              <w:rPr>
                                <w:rFonts w:ascii="Arial Narrow" w:hAnsi="Arial Narrow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                         </w:t>
                            </w: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>(UFR/</w:t>
                            </w:r>
                            <w:proofErr w:type="gramStart"/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>SDS)</w:t>
                            </w:r>
                            <w:r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lang w:val="fr-FR"/>
                              </w:rPr>
                              <w:t xml:space="preserve">                                                       </w:t>
                            </w:r>
                            <w:r w:rsidRPr="00203796">
                              <w:rPr>
                                <w:rFonts w:ascii="Arial Narrow" w:hAnsi="Arial Narrow"/>
                                <w:lang w:val="fr-FR"/>
                              </w:rPr>
                              <w:t>(ED2S)</w:t>
                            </w:r>
                          </w:p>
                          <w:p w14:paraId="2DB54260" w14:textId="77777777" w:rsidR="002F6D8F" w:rsidRPr="00203796" w:rsidRDefault="002F6D8F" w:rsidP="00203796">
                            <w:pPr>
                              <w:ind w:firstLine="708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>-------------</w:t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 w:rsidRPr="00203796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>--------------</w:t>
                            </w:r>
                          </w:p>
                          <w:p w14:paraId="1DC0354B" w14:textId="77777777" w:rsidR="002F6D8F" w:rsidRPr="00203796" w:rsidRDefault="002F6D8F" w:rsidP="00203796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03796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  <w:t>Centre de Formation, de Recherche et d’Expertises en sciences du Médicament (CEA-CFOREM)</w:t>
                            </w:r>
                          </w:p>
                          <w:p w14:paraId="71C93E9B" w14:textId="77777777" w:rsidR="002F6D8F" w:rsidRPr="00203796" w:rsidRDefault="002F6D8F" w:rsidP="00203796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4EB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.2pt;margin-top:.2pt;width:423pt;height:126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" strokecolor="white">
                <v:path arrowok="t"/>
                <v:textbox>
                  <w:txbxContent>
                    <w:p w14:paraId="3F96BA04" w14:textId="77777777" w:rsidR="002F6D8F" w:rsidRPr="006A24EB" w:rsidRDefault="002F6D8F" w:rsidP="00203796">
                      <w:pPr>
                        <w:jc w:val="center"/>
                        <w:rPr>
                          <w:rFonts w:ascii="Arial Narrow" w:hAnsi="Arial Narrow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6A24EB">
                        <w:rPr>
                          <w:rFonts w:ascii="Arial Narrow" w:hAnsi="Arial Narrow"/>
                          <w:b/>
                          <w:sz w:val="28"/>
                          <w:szCs w:val="28"/>
                          <w:lang w:val="fr-FR"/>
                        </w:rPr>
                        <w:t>UNIVERSITE JOSEPH KI ZERBO (UJKZ)</w:t>
                      </w:r>
                    </w:p>
                    <w:p w14:paraId="146AF051" w14:textId="77777777" w:rsidR="002F6D8F" w:rsidRPr="00203796" w:rsidRDefault="002F6D8F" w:rsidP="00761FB6">
                      <w:pPr>
                        <w:spacing w:before="120"/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>***************</w:t>
                      </w:r>
                    </w:p>
                    <w:p w14:paraId="5A38BEEC" w14:textId="4AFDE816" w:rsidR="002F6D8F" w:rsidRDefault="002F6D8F" w:rsidP="00686A54">
                      <w:pPr>
                        <w:ind w:left="907"/>
                        <w:rPr>
                          <w:rFonts w:ascii="Arial Narrow" w:hAnsi="Arial Narrow"/>
                          <w:lang w:val="fr-FR"/>
                        </w:rPr>
                      </w:pPr>
                      <w:r w:rsidRPr="00203796">
                        <w:rPr>
                          <w:rFonts w:ascii="Arial Narrow" w:hAnsi="Arial Narrow"/>
                          <w:lang w:val="fr-FR"/>
                        </w:rPr>
                        <w:t>UFR / Sciences De la Santé</w:t>
                      </w:r>
                      <w:r w:rsidRPr="00203796">
                        <w:rPr>
                          <w:rFonts w:ascii="Arial Narrow" w:hAnsi="Arial Narrow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lang w:val="fr-FR"/>
                        </w:rPr>
                        <w:tab/>
                      </w:r>
                      <w:r>
                        <w:rPr>
                          <w:rFonts w:ascii="Arial Narrow" w:hAnsi="Arial Narrow"/>
                          <w:lang w:val="fr-FR"/>
                        </w:rPr>
                        <w:t xml:space="preserve">      </w:t>
                      </w:r>
                      <w:r w:rsidRPr="00203796">
                        <w:rPr>
                          <w:rFonts w:ascii="Arial Narrow" w:hAnsi="Arial Narrow"/>
                          <w:lang w:val="fr-FR"/>
                        </w:rPr>
                        <w:t xml:space="preserve">Ecole Doctorale Sciences et Santé </w:t>
                      </w:r>
                      <w:r>
                        <w:rPr>
                          <w:rFonts w:ascii="Arial Narrow" w:hAnsi="Arial Narrow"/>
                          <w:lang w:val="fr-FR"/>
                        </w:rPr>
                        <w:t xml:space="preserve">      </w:t>
                      </w:r>
                    </w:p>
                    <w:p w14:paraId="65920421" w14:textId="41680A5B" w:rsidR="002F6D8F" w:rsidRPr="00203796" w:rsidRDefault="002F6D8F" w:rsidP="00686A54">
                      <w:pPr>
                        <w:ind w:left="397"/>
                        <w:rPr>
                          <w:rFonts w:ascii="Arial Narrow" w:hAnsi="Arial Narrow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lang w:val="fr-FR"/>
                        </w:rPr>
                        <w:t xml:space="preserve">                         </w:t>
                      </w:r>
                      <w:r w:rsidRPr="00203796">
                        <w:rPr>
                          <w:rFonts w:ascii="Arial Narrow" w:hAnsi="Arial Narrow"/>
                          <w:lang w:val="fr-FR"/>
                        </w:rPr>
                        <w:t>(UFR/</w:t>
                      </w:r>
                      <w:proofErr w:type="gramStart"/>
                      <w:r w:rsidRPr="00203796">
                        <w:rPr>
                          <w:rFonts w:ascii="Arial Narrow" w:hAnsi="Arial Narrow"/>
                          <w:lang w:val="fr-FR"/>
                        </w:rPr>
                        <w:t>SDS)</w:t>
                      </w:r>
                      <w:r>
                        <w:rPr>
                          <w:rFonts w:ascii="Arial Narrow" w:hAnsi="Arial Narrow"/>
                          <w:lang w:val="fr-FR"/>
                        </w:rPr>
                        <w:t xml:space="preserve">   </w:t>
                      </w:r>
                      <w:proofErr w:type="gramEnd"/>
                      <w:r>
                        <w:rPr>
                          <w:rFonts w:ascii="Arial Narrow" w:hAnsi="Arial Narrow"/>
                          <w:lang w:val="fr-FR"/>
                        </w:rPr>
                        <w:t xml:space="preserve">                                                       </w:t>
                      </w:r>
                      <w:r w:rsidRPr="00203796">
                        <w:rPr>
                          <w:rFonts w:ascii="Arial Narrow" w:hAnsi="Arial Narrow"/>
                          <w:lang w:val="fr-FR"/>
                        </w:rPr>
                        <w:t>(ED2S)</w:t>
                      </w:r>
                    </w:p>
                    <w:p w14:paraId="2DB54260" w14:textId="77777777" w:rsidR="002F6D8F" w:rsidRPr="00203796" w:rsidRDefault="002F6D8F" w:rsidP="00203796">
                      <w:pPr>
                        <w:ind w:firstLine="708"/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>-------------</w:t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 w:rsidRPr="00203796"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>--------------</w:t>
                      </w:r>
                    </w:p>
                    <w:p w14:paraId="1DC0354B" w14:textId="77777777" w:rsidR="002F6D8F" w:rsidRPr="00203796" w:rsidRDefault="002F6D8F" w:rsidP="00203796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</w:pPr>
                      <w:r w:rsidRPr="00203796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  <w:t>Centre de Formation, de Recherche et d’Expertises en sciences du Médicament (CEA-CFOREM)</w:t>
                      </w:r>
                    </w:p>
                    <w:p w14:paraId="71C93E9B" w14:textId="77777777" w:rsidR="002F6D8F" w:rsidRPr="00203796" w:rsidRDefault="002F6D8F" w:rsidP="00203796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F1D144" wp14:editId="6CF5D945">
                <wp:simplePos x="0" y="0"/>
                <wp:positionH relativeFrom="column">
                  <wp:posOffset>4229100</wp:posOffset>
                </wp:positionH>
                <wp:positionV relativeFrom="paragraph">
                  <wp:posOffset>-228600</wp:posOffset>
                </wp:positionV>
                <wp:extent cx="1806575" cy="457200"/>
                <wp:effectExtent l="0" t="0" r="0" b="0"/>
                <wp:wrapSquare wrapText="bothSides"/>
                <wp:docPr id="12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06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D8517A" w14:textId="77777777" w:rsidR="002F6D8F" w:rsidRDefault="002F6D8F" w:rsidP="00686A54">
                            <w:pPr>
                              <w:ind w:left="567"/>
                              <w:jc w:val="center"/>
                            </w:pPr>
                            <w:r w:rsidRPr="00A6615D"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47F244ED" wp14:editId="344B1695">
                                  <wp:extent cx="1623695" cy="406400"/>
                                  <wp:effectExtent l="0" t="0" r="0" b="0"/>
                                  <wp:docPr id="5" name="Image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6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3695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1D144" id="Zone de texte 5" o:spid="_x0000_s1027" type="#_x0000_t202" style="position:absolute;left:0;text-align:left;margin-left:333pt;margin-top:-18pt;width:142.25pt;height:3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" filled="f" stroked="f">
                <v:path arrowok="t"/>
                <v:textbox>
                  <w:txbxContent>
                    <w:p w14:paraId="03D8517A" w14:textId="77777777" w:rsidR="002F6D8F" w:rsidRDefault="002F6D8F" w:rsidP="00686A54">
                      <w:pPr>
                        <w:ind w:left="567"/>
                        <w:jc w:val="center"/>
                      </w:pPr>
                      <w:r w:rsidRPr="00A6615D"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47F244ED" wp14:editId="344B1695">
                            <wp:extent cx="1623695" cy="406400"/>
                            <wp:effectExtent l="0" t="0" r="0" b="0"/>
                            <wp:docPr id="5" name="Imag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6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3695" cy="40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9D156B" wp14:editId="5B4B6C55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914400" cy="914400"/>
                <wp:effectExtent l="0" t="0" r="0" b="0"/>
                <wp:wrapSquare wrapText="bothSides"/>
                <wp:docPr id="7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D4DCFC" w14:textId="6FB5B3A0" w:rsidR="002F6D8F" w:rsidRDefault="002F6D8F" w:rsidP="00203796">
                            <w:r w:rsidRPr="00A6615D"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3FAE2DD7" wp14:editId="18217789">
                                  <wp:extent cx="748030" cy="764540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8030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D156B" id="Zone de texte 4" o:spid="_x0000_s1028" type="#_x0000_t202" style="position:absolute;left:0;text-align:left;margin-left:-27pt;margin-top:-27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" filled="f" stroked="f">
                <v:path arrowok="t"/>
                <v:textbox>
                  <w:txbxContent>
                    <w:p w14:paraId="34D4DCFC" w14:textId="6FB5B3A0" w:rsidR="002F6D8F" w:rsidRDefault="002F6D8F" w:rsidP="00203796">
                      <w:r w:rsidRPr="00A6615D"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3FAE2DD7" wp14:editId="18217789">
                            <wp:extent cx="748030" cy="764540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8030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87D723" wp14:editId="315546E3">
                <wp:simplePos x="0" y="0"/>
                <wp:positionH relativeFrom="column">
                  <wp:posOffset>92710</wp:posOffset>
                </wp:positionH>
                <wp:positionV relativeFrom="paragraph">
                  <wp:posOffset>-48260</wp:posOffset>
                </wp:positionV>
                <wp:extent cx="304165" cy="273050"/>
                <wp:effectExtent l="0" t="0" r="8255" b="0"/>
                <wp:wrapNone/>
                <wp:docPr id="4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16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EFC9E" w14:textId="77777777" w:rsidR="002F6D8F" w:rsidRDefault="002F6D8F" w:rsidP="00203796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7D723" id="Zone de texte 1" o:spid="_x0000_s1029" type="#_x0000_t202" style="position:absolute;left:0;text-align:left;margin-left:7.3pt;margin-top:-3.8pt;width:23.95pt;height:21.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" strokecolor="white" strokeweight=".5pt">
                <v:path arrowok="t"/>
                <v:textbox style="mso-fit-shape-to-text:t">
                  <w:txbxContent>
                    <w:p w14:paraId="412EFC9E" w14:textId="77777777" w:rsidR="002F6D8F" w:rsidRDefault="002F6D8F" w:rsidP="00203796"/>
                  </w:txbxContent>
                </v:textbox>
              </v:shape>
            </w:pict>
          </mc:Fallback>
        </mc:AlternateContent>
      </w:r>
    </w:p>
    <w:p w14:paraId="384B0E9A" w14:textId="77777777" w:rsidR="00203796" w:rsidRDefault="00203796" w:rsidP="00696CE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327C0223" w14:textId="77777777" w:rsidR="00203796" w:rsidRDefault="00203796" w:rsidP="00696CE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5A6ACA89" w14:textId="77777777" w:rsidR="00F92D9F" w:rsidRPr="008615D1" w:rsidRDefault="00F92D9F" w:rsidP="00696CE0">
      <w:pPr>
        <w:jc w:val="center"/>
        <w:rPr>
          <w:b/>
          <w:lang w:val="fr-FR"/>
        </w:rPr>
      </w:pPr>
    </w:p>
    <w:p w14:paraId="4DE8D118" w14:textId="77777777" w:rsidR="00203796" w:rsidRDefault="00203796" w:rsidP="00077C89">
      <w:pPr>
        <w:jc w:val="both"/>
        <w:rPr>
          <w:b/>
          <w:u w:val="single"/>
          <w:lang w:val="fr-FR"/>
        </w:rPr>
      </w:pPr>
    </w:p>
    <w:p w14:paraId="77AA7210" w14:textId="77777777" w:rsidR="00203796" w:rsidRDefault="00203796" w:rsidP="00077C89">
      <w:pPr>
        <w:jc w:val="both"/>
        <w:rPr>
          <w:b/>
          <w:u w:val="single"/>
          <w:lang w:val="fr-FR"/>
        </w:rPr>
      </w:pPr>
    </w:p>
    <w:p w14:paraId="60E6C2AD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0FC75239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6CAA1358" w14:textId="77777777" w:rsidR="00295D7E" w:rsidRDefault="00295D7E" w:rsidP="00077C89">
      <w:pPr>
        <w:jc w:val="both"/>
        <w:rPr>
          <w:b/>
          <w:u w:val="single"/>
          <w:lang w:val="fr-FR"/>
        </w:rPr>
      </w:pPr>
    </w:p>
    <w:p w14:paraId="53B5117A" w14:textId="77777777" w:rsidR="003B6529" w:rsidRDefault="00086234" w:rsidP="00077C89">
      <w:pPr>
        <w:jc w:val="both"/>
        <w:rPr>
          <w:b/>
          <w:u w:val="single"/>
          <w:lang w:val="fr-FR"/>
        </w:rPr>
      </w:pPr>
      <w:r>
        <w:rPr>
          <w:b/>
          <w:noProof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D3EF8" wp14:editId="041BADCD">
                <wp:simplePos x="0" y="0"/>
                <wp:positionH relativeFrom="margin">
                  <wp:align>left</wp:align>
                </wp:positionH>
                <wp:positionV relativeFrom="paragraph">
                  <wp:posOffset>119380</wp:posOffset>
                </wp:positionV>
                <wp:extent cx="6800850" cy="1485900"/>
                <wp:effectExtent l="0" t="0" r="38100" b="57150"/>
                <wp:wrapNone/>
                <wp:docPr id="1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00850" cy="1485900"/>
                        </a:xfrm>
                        <a:prstGeom prst="flowChartPredefined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6C074F" w14:textId="48C00046" w:rsidR="002F6D8F" w:rsidRPr="00E16D69" w:rsidRDefault="002F6D8F" w:rsidP="003B6529">
                            <w:pPr>
                              <w:spacing w:before="240"/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E16D69"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  <w:t>Plan de Passation des marchés,</w:t>
                            </w:r>
                          </w:p>
                          <w:p w14:paraId="6476BF2A" w14:textId="77777777" w:rsidR="002F6D8F" w:rsidRDefault="002F6D8F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E16D69"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  <w:t>Exercice 2022</w:t>
                            </w:r>
                          </w:p>
                          <w:p w14:paraId="151D3A42" w14:textId="295C5D05" w:rsidR="002F6D8F" w:rsidRPr="005E1D7A" w:rsidRDefault="002F6D8F" w:rsidP="005E1D7A">
                            <w:pPr>
                              <w:spacing w:before="120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5E1D7A">
                              <w:rPr>
                                <w:sz w:val="36"/>
                                <w:szCs w:val="36"/>
                                <w:lang w:val="fr-FR"/>
                              </w:rPr>
                              <w:t>(Version révisée juin 2022)</w:t>
                            </w:r>
                          </w:p>
                          <w:p w14:paraId="7F16E867" w14:textId="296BDF7D" w:rsidR="002F6D8F" w:rsidRDefault="002F6D8F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2A6979AE" w14:textId="77777777" w:rsidR="002F6D8F" w:rsidRDefault="002F6D8F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7F612F9F" w14:textId="77777777" w:rsidR="002F6D8F" w:rsidRPr="00203796" w:rsidRDefault="002F6D8F" w:rsidP="003B6529">
                            <w:pPr>
                              <w:spacing w:before="240"/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D3EF8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 32" o:spid="_x0000_s1030" type="#_x0000_t112" style="position:absolute;left:0;text-align:left;margin-left:0;margin-top:9.4pt;width:535.5pt;height:117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" strokecolor="#ffd966" strokeweight="1pt">
                <v:fill color2="#ffe599" focus="100%" type="gradient"/>
                <v:shadow on="t" color="#7f5f00" opacity=".5" offset="1pt"/>
                <v:path arrowok="t"/>
                <v:textbox>
                  <w:txbxContent>
                    <w:p w14:paraId="446C074F" w14:textId="48C00046" w:rsidR="002F6D8F" w:rsidRPr="00E16D69" w:rsidRDefault="002F6D8F" w:rsidP="003B6529">
                      <w:pPr>
                        <w:spacing w:before="240"/>
                        <w:jc w:val="center"/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</w:pPr>
                      <w:r w:rsidRPr="00E16D69"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  <w:t>Plan de Passation des marchés,</w:t>
                      </w:r>
                    </w:p>
                    <w:p w14:paraId="6476BF2A" w14:textId="77777777" w:rsidR="002F6D8F" w:rsidRDefault="002F6D8F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</w:pPr>
                      <w:r w:rsidRPr="00E16D69"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  <w:t>Exercice 2022</w:t>
                      </w:r>
                    </w:p>
                    <w:p w14:paraId="151D3A42" w14:textId="295C5D05" w:rsidR="002F6D8F" w:rsidRPr="005E1D7A" w:rsidRDefault="002F6D8F" w:rsidP="005E1D7A">
                      <w:pPr>
                        <w:spacing w:before="120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5E1D7A">
                        <w:rPr>
                          <w:sz w:val="36"/>
                          <w:szCs w:val="36"/>
                          <w:lang w:val="fr-FR"/>
                        </w:rPr>
                        <w:t>(Version révisée juin 2022)</w:t>
                      </w:r>
                    </w:p>
                    <w:p w14:paraId="7F16E867" w14:textId="296BDF7D" w:rsidR="002F6D8F" w:rsidRDefault="002F6D8F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  <w:p w14:paraId="2A6979AE" w14:textId="77777777" w:rsidR="002F6D8F" w:rsidRDefault="002F6D8F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  <w:p w14:paraId="7F612F9F" w14:textId="77777777" w:rsidR="002F6D8F" w:rsidRPr="00203796" w:rsidRDefault="002F6D8F" w:rsidP="003B6529">
                      <w:pPr>
                        <w:spacing w:before="240"/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6C4E8F" w14:textId="77777777" w:rsidR="003B6529" w:rsidRDefault="003B6529" w:rsidP="00884D72">
      <w:pPr>
        <w:rPr>
          <w:lang w:val="fr-FR"/>
        </w:rPr>
      </w:pPr>
    </w:p>
    <w:p w14:paraId="2A0EAA9A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0FB3A9F1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7A8B4DC7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4D33B338" w14:textId="77777777" w:rsidR="001A29C9" w:rsidRPr="002069F7" w:rsidRDefault="001A29C9" w:rsidP="00D610DF">
      <w:pPr>
        <w:spacing w:line="360" w:lineRule="auto"/>
        <w:rPr>
          <w:bCs/>
          <w:color w:val="FF0000"/>
        </w:rPr>
      </w:pPr>
    </w:p>
    <w:p w14:paraId="4749D8E0" w14:textId="77777777" w:rsidR="001962DB" w:rsidRDefault="001962DB" w:rsidP="00C622AC">
      <w:pPr>
        <w:jc w:val="center"/>
        <w:rPr>
          <w:bCs/>
          <w:u w:val="single"/>
          <w:lang w:val="fr-FR"/>
        </w:rPr>
      </w:pPr>
    </w:p>
    <w:p w14:paraId="02639C62" w14:textId="17419E79" w:rsidR="001962DB" w:rsidRDefault="001962DB" w:rsidP="00C622AC">
      <w:pPr>
        <w:jc w:val="center"/>
        <w:rPr>
          <w:bCs/>
          <w:u w:val="single"/>
          <w:lang w:val="fr-FR"/>
        </w:rPr>
      </w:pPr>
    </w:p>
    <w:p w14:paraId="4B694CD1" w14:textId="520FB64A" w:rsidR="00E16D69" w:rsidRDefault="00E16D69" w:rsidP="00C622AC">
      <w:pPr>
        <w:jc w:val="center"/>
        <w:rPr>
          <w:bCs/>
          <w:u w:val="single"/>
          <w:lang w:val="fr-FR"/>
        </w:rPr>
      </w:pPr>
    </w:p>
    <w:p w14:paraId="3FD10C06" w14:textId="2FE3BE10" w:rsidR="00E16D69" w:rsidRDefault="00E16D69" w:rsidP="00C622AC">
      <w:pPr>
        <w:jc w:val="center"/>
        <w:rPr>
          <w:bCs/>
          <w:u w:val="single"/>
          <w:lang w:val="fr-FR"/>
        </w:rPr>
      </w:pPr>
    </w:p>
    <w:p w14:paraId="4EFF2DF9" w14:textId="4FDC556B" w:rsidR="00E16D69" w:rsidRDefault="00E16D69" w:rsidP="00C622AC">
      <w:pPr>
        <w:jc w:val="center"/>
        <w:rPr>
          <w:bCs/>
          <w:u w:val="single"/>
          <w:lang w:val="fr-FR"/>
        </w:rPr>
      </w:pPr>
    </w:p>
    <w:p w14:paraId="52C5BD1E" w14:textId="77777777" w:rsidR="00E16D69" w:rsidRDefault="00E16D69" w:rsidP="00C622AC">
      <w:pPr>
        <w:jc w:val="center"/>
        <w:rPr>
          <w:bCs/>
          <w:u w:val="single"/>
          <w:lang w:val="fr-FR"/>
        </w:rPr>
      </w:pPr>
    </w:p>
    <w:p w14:paraId="536F42C9" w14:textId="7711D69F" w:rsidR="001A29C9" w:rsidRPr="004E6268" w:rsidRDefault="00C622AC" w:rsidP="00C622AC">
      <w:pPr>
        <w:jc w:val="center"/>
        <w:rPr>
          <w:bCs/>
          <w:u w:val="single"/>
          <w:lang w:val="fr-FR"/>
        </w:rPr>
      </w:pPr>
      <w:r w:rsidRPr="004E6268">
        <w:rPr>
          <w:bCs/>
          <w:u w:val="single"/>
          <w:lang w:val="fr-FR"/>
        </w:rPr>
        <w:t>SOMMAIRE</w:t>
      </w:r>
    </w:p>
    <w:p w14:paraId="6E61F1E2" w14:textId="77777777" w:rsidR="00C622AC" w:rsidRPr="004E6268" w:rsidRDefault="00C622AC" w:rsidP="00C622AC">
      <w:pPr>
        <w:rPr>
          <w:bCs/>
          <w:lang w:val="fr-FR"/>
        </w:rPr>
      </w:pPr>
    </w:p>
    <w:p w14:paraId="3E895546" w14:textId="77777777" w:rsidR="00C622AC" w:rsidRPr="004E6268" w:rsidRDefault="00C622AC" w:rsidP="00D610DF">
      <w:pPr>
        <w:rPr>
          <w:bCs/>
          <w:lang w:val="fr-FR"/>
        </w:rPr>
      </w:pPr>
    </w:p>
    <w:p w14:paraId="3599471B" w14:textId="18A38D13" w:rsidR="00C622AC" w:rsidRPr="004E6268" w:rsidRDefault="00D20896" w:rsidP="007D5DDC">
      <w:pPr>
        <w:spacing w:line="360" w:lineRule="auto"/>
        <w:rPr>
          <w:bCs/>
          <w:lang w:val="fr-FR"/>
        </w:rPr>
      </w:pPr>
      <w:r w:rsidRPr="004E6268">
        <w:rPr>
          <w:bCs/>
          <w:lang w:val="fr-FR"/>
        </w:rPr>
        <w:t>Introduction………………………………………………………………………………</w:t>
      </w:r>
      <w:proofErr w:type="gramStart"/>
      <w:r w:rsidRPr="004E6268">
        <w:rPr>
          <w:bCs/>
          <w:lang w:val="fr-FR"/>
        </w:rPr>
        <w:t>……</w:t>
      </w:r>
      <w:r w:rsidR="007D5DDC" w:rsidRPr="004E6268">
        <w:rPr>
          <w:bCs/>
          <w:lang w:val="fr-FR"/>
        </w:rPr>
        <w:t>.</w:t>
      </w:r>
      <w:proofErr w:type="gramEnd"/>
      <w:r w:rsidR="007D5DDC" w:rsidRPr="004E6268">
        <w:rPr>
          <w:bCs/>
          <w:lang w:val="fr-FR"/>
        </w:rPr>
        <w:t>.</w:t>
      </w:r>
      <w:r w:rsidRPr="004E6268">
        <w:rPr>
          <w:bCs/>
          <w:lang w:val="fr-FR"/>
        </w:rPr>
        <w:t>…</w:t>
      </w:r>
      <w:r w:rsidR="00E8487E">
        <w:rPr>
          <w:bCs/>
          <w:lang w:val="fr-FR"/>
        </w:rPr>
        <w:t>...</w:t>
      </w:r>
      <w:r w:rsidR="00D82490">
        <w:rPr>
          <w:bCs/>
          <w:lang w:val="fr-FR"/>
        </w:rPr>
        <w:t>.</w:t>
      </w:r>
      <w:r w:rsidR="00AE4975">
        <w:rPr>
          <w:bCs/>
          <w:lang w:val="fr-FR"/>
        </w:rPr>
        <w:t>…</w:t>
      </w:r>
      <w:r w:rsidRPr="004E6268">
        <w:rPr>
          <w:bCs/>
          <w:lang w:val="fr-FR"/>
        </w:rPr>
        <w:t>…..2</w:t>
      </w:r>
    </w:p>
    <w:p w14:paraId="5449A721" w14:textId="481C551E" w:rsidR="00C622AC" w:rsidRPr="004E6268" w:rsidRDefault="00D20896" w:rsidP="007D5DDC">
      <w:pPr>
        <w:spacing w:line="360" w:lineRule="auto"/>
        <w:rPr>
          <w:bCs/>
          <w:lang w:val="fr-FR"/>
        </w:rPr>
      </w:pPr>
      <w:r w:rsidRPr="004E6268">
        <w:rPr>
          <w:bCs/>
          <w:lang w:val="fr-FR"/>
        </w:rPr>
        <w:t>Généralités………………………………………………………………………………………</w:t>
      </w:r>
      <w:r w:rsidR="00E8487E">
        <w:rPr>
          <w:bCs/>
          <w:lang w:val="fr-FR"/>
        </w:rPr>
        <w:t>...</w:t>
      </w:r>
      <w:r w:rsidR="00AE4975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="00AE4975">
        <w:rPr>
          <w:bCs/>
          <w:lang w:val="fr-FR"/>
        </w:rPr>
        <w:t>.</w:t>
      </w:r>
      <w:r w:rsidR="007D5DDC" w:rsidRPr="004E6268">
        <w:rPr>
          <w:bCs/>
          <w:lang w:val="fr-FR"/>
        </w:rPr>
        <w:t>.</w:t>
      </w:r>
      <w:proofErr w:type="gramStart"/>
      <w:r w:rsidRPr="004E6268">
        <w:rPr>
          <w:bCs/>
          <w:lang w:val="fr-FR"/>
        </w:rPr>
        <w:t>…....</w:t>
      </w:r>
      <w:proofErr w:type="gramEnd"/>
      <w:r w:rsidR="00363484">
        <w:rPr>
          <w:bCs/>
          <w:lang w:val="fr-FR"/>
        </w:rPr>
        <w:t>4</w:t>
      </w:r>
    </w:p>
    <w:p w14:paraId="289D9267" w14:textId="1F17EEDE" w:rsidR="00C622AC" w:rsidRPr="004E6268" w:rsidRDefault="00D20896" w:rsidP="007D5DDC">
      <w:pPr>
        <w:spacing w:line="360" w:lineRule="auto"/>
        <w:rPr>
          <w:bCs/>
          <w:lang w:val="fr-FR"/>
        </w:rPr>
      </w:pPr>
      <w:r w:rsidRPr="004E6268">
        <w:rPr>
          <w:bCs/>
          <w:lang w:val="fr-FR"/>
        </w:rPr>
        <w:t>Marchés de fournitures, de services autre que service de consultant année</w:t>
      </w:r>
      <w:r w:rsidR="000E1C42">
        <w:rPr>
          <w:bCs/>
          <w:lang w:val="fr-FR"/>
        </w:rPr>
        <w:t xml:space="preserve"> </w:t>
      </w:r>
      <w:r w:rsidR="00645553">
        <w:rPr>
          <w:bCs/>
          <w:lang w:val="fr-FR"/>
        </w:rPr>
        <w:t>202</w:t>
      </w:r>
      <w:r w:rsidR="006F4094">
        <w:rPr>
          <w:bCs/>
          <w:lang w:val="fr-FR"/>
        </w:rPr>
        <w:t>2</w:t>
      </w:r>
      <w:r w:rsidRPr="004E6268">
        <w:rPr>
          <w:bCs/>
          <w:lang w:val="fr-FR"/>
        </w:rPr>
        <w:t>……</w:t>
      </w:r>
      <w:proofErr w:type="gramStart"/>
      <w:r w:rsidRPr="004E6268">
        <w:rPr>
          <w:bCs/>
          <w:lang w:val="fr-FR"/>
        </w:rPr>
        <w:t>…….</w:t>
      </w:r>
      <w:proofErr w:type="gramEnd"/>
      <w:r w:rsidRPr="004E6268">
        <w:rPr>
          <w:bCs/>
          <w:lang w:val="fr-FR"/>
        </w:rPr>
        <w:t>…</w:t>
      </w:r>
      <w:r w:rsidR="00AE4975">
        <w:rPr>
          <w:bCs/>
          <w:lang w:val="fr-FR"/>
        </w:rPr>
        <w:t>…</w:t>
      </w:r>
      <w:r w:rsidRPr="004E6268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Pr="004E6268">
        <w:rPr>
          <w:bCs/>
          <w:lang w:val="fr-FR"/>
        </w:rPr>
        <w:t>.</w:t>
      </w:r>
      <w:r w:rsidR="007D5DDC" w:rsidRPr="004E6268">
        <w:rPr>
          <w:bCs/>
          <w:lang w:val="fr-FR"/>
        </w:rPr>
        <w:t>..</w:t>
      </w:r>
      <w:r w:rsidRPr="004E6268">
        <w:rPr>
          <w:bCs/>
          <w:lang w:val="fr-FR"/>
        </w:rPr>
        <w:t>…</w:t>
      </w:r>
      <w:r w:rsidR="00E8487E">
        <w:rPr>
          <w:bCs/>
          <w:lang w:val="fr-FR"/>
        </w:rPr>
        <w:t>..</w:t>
      </w:r>
      <w:r w:rsidRPr="004E6268">
        <w:rPr>
          <w:bCs/>
          <w:lang w:val="fr-FR"/>
        </w:rPr>
        <w:t>...5</w:t>
      </w:r>
    </w:p>
    <w:p w14:paraId="40064519" w14:textId="16F243DA" w:rsidR="007D5DDC" w:rsidRPr="004E6268" w:rsidRDefault="007D5DDC" w:rsidP="007D5DDC">
      <w:pPr>
        <w:spacing w:line="360" w:lineRule="auto"/>
        <w:rPr>
          <w:bCs/>
          <w:lang w:val="fr-FR"/>
        </w:rPr>
      </w:pPr>
      <w:r w:rsidRPr="004E6268">
        <w:rPr>
          <w:bCs/>
          <w:lang w:val="fr-FR"/>
        </w:rPr>
        <w:t>Sélection de consultants…………………………………………………………………</w:t>
      </w:r>
      <w:r w:rsidR="00AE4975">
        <w:rPr>
          <w:bCs/>
          <w:lang w:val="fr-FR"/>
        </w:rPr>
        <w:t>…</w:t>
      </w:r>
      <w:proofErr w:type="gramStart"/>
      <w:r w:rsidRPr="004E6268">
        <w:rPr>
          <w:bCs/>
          <w:lang w:val="fr-FR"/>
        </w:rPr>
        <w:t>……</w:t>
      </w:r>
      <w:r w:rsidR="00645553">
        <w:rPr>
          <w:bCs/>
          <w:lang w:val="fr-FR"/>
        </w:rPr>
        <w:t>.</w:t>
      </w:r>
      <w:proofErr w:type="gramEnd"/>
      <w:r w:rsidR="00645553">
        <w:rPr>
          <w:bCs/>
          <w:lang w:val="fr-FR"/>
        </w:rPr>
        <w:t>.</w:t>
      </w:r>
      <w:r w:rsidR="00AE4975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Pr="004E6268">
        <w:rPr>
          <w:bCs/>
          <w:lang w:val="fr-FR"/>
        </w:rPr>
        <w:t>…</w:t>
      </w:r>
      <w:r w:rsidR="00E8487E">
        <w:rPr>
          <w:bCs/>
          <w:lang w:val="fr-FR"/>
        </w:rPr>
        <w:t>.</w:t>
      </w:r>
      <w:r w:rsidRPr="004E6268">
        <w:rPr>
          <w:bCs/>
          <w:lang w:val="fr-FR"/>
        </w:rPr>
        <w:t>...</w:t>
      </w:r>
      <w:r w:rsidR="00E8487E">
        <w:rPr>
          <w:bCs/>
          <w:lang w:val="fr-FR"/>
        </w:rPr>
        <w:t>.</w:t>
      </w:r>
      <w:r w:rsidRPr="004E6268">
        <w:rPr>
          <w:bCs/>
          <w:lang w:val="fr-FR"/>
        </w:rPr>
        <w:t>..</w:t>
      </w:r>
      <w:r w:rsidR="00DF21C1">
        <w:rPr>
          <w:bCs/>
          <w:lang w:val="fr-FR"/>
        </w:rPr>
        <w:t>9</w:t>
      </w:r>
    </w:p>
    <w:p w14:paraId="49951B90" w14:textId="19EA527F" w:rsidR="00C622AC" w:rsidRDefault="00645553" w:rsidP="00D610DF">
      <w:pPr>
        <w:rPr>
          <w:bCs/>
          <w:lang w:val="fr-FR"/>
        </w:rPr>
      </w:pPr>
      <w:r>
        <w:rPr>
          <w:bCs/>
          <w:lang w:val="fr-FR"/>
        </w:rPr>
        <w:t>Divers………………………………………………………………………………………</w:t>
      </w:r>
      <w:proofErr w:type="gramStart"/>
      <w:r>
        <w:rPr>
          <w:bCs/>
          <w:lang w:val="fr-FR"/>
        </w:rPr>
        <w:t>……</w:t>
      </w:r>
      <w:r w:rsidR="004D1993">
        <w:rPr>
          <w:bCs/>
          <w:lang w:val="fr-FR"/>
        </w:rPr>
        <w:t>.</w:t>
      </w:r>
      <w:proofErr w:type="gramEnd"/>
      <w:r>
        <w:rPr>
          <w:bCs/>
          <w:lang w:val="fr-FR"/>
        </w:rPr>
        <w:t>………</w:t>
      </w:r>
      <w:r w:rsidR="00E8487E">
        <w:rPr>
          <w:bCs/>
          <w:lang w:val="fr-FR"/>
        </w:rPr>
        <w:t>…</w:t>
      </w:r>
      <w:r w:rsidR="000E1C42">
        <w:rPr>
          <w:bCs/>
          <w:lang w:val="fr-FR"/>
        </w:rPr>
        <w:t>1</w:t>
      </w:r>
      <w:r w:rsidR="00D82490">
        <w:rPr>
          <w:bCs/>
          <w:lang w:val="fr-FR"/>
        </w:rPr>
        <w:t>2</w:t>
      </w:r>
    </w:p>
    <w:p w14:paraId="60CADC47" w14:textId="61717D1D" w:rsidR="00645553" w:rsidRDefault="00645553" w:rsidP="00D610DF">
      <w:pPr>
        <w:rPr>
          <w:bCs/>
          <w:lang w:val="fr-FR"/>
        </w:rPr>
      </w:pPr>
    </w:p>
    <w:p w14:paraId="59D99BE6" w14:textId="0C3EA2A5" w:rsidR="00645553" w:rsidRDefault="00645553" w:rsidP="00D610DF">
      <w:pPr>
        <w:rPr>
          <w:bCs/>
          <w:lang w:val="fr-FR"/>
        </w:rPr>
      </w:pPr>
    </w:p>
    <w:p w14:paraId="59F2507B" w14:textId="32DB54CD" w:rsidR="00645553" w:rsidRDefault="00645553" w:rsidP="00D610DF">
      <w:pPr>
        <w:rPr>
          <w:bCs/>
          <w:lang w:val="fr-FR"/>
        </w:rPr>
      </w:pPr>
    </w:p>
    <w:p w14:paraId="2350FA84" w14:textId="74A75CB6" w:rsidR="00645553" w:rsidRDefault="00645553" w:rsidP="00D610DF">
      <w:pPr>
        <w:rPr>
          <w:bCs/>
          <w:lang w:val="fr-FR"/>
        </w:rPr>
      </w:pPr>
    </w:p>
    <w:p w14:paraId="539CAC40" w14:textId="3C88F016" w:rsidR="00645553" w:rsidRDefault="00645553" w:rsidP="00D610DF">
      <w:pPr>
        <w:rPr>
          <w:bCs/>
          <w:lang w:val="fr-FR"/>
        </w:rPr>
      </w:pPr>
    </w:p>
    <w:p w14:paraId="6C6F57DA" w14:textId="6BF59A03" w:rsidR="00645553" w:rsidRDefault="00645553" w:rsidP="00D610DF">
      <w:pPr>
        <w:rPr>
          <w:bCs/>
          <w:lang w:val="fr-FR"/>
        </w:rPr>
      </w:pPr>
    </w:p>
    <w:p w14:paraId="48226119" w14:textId="69F3C73C" w:rsidR="00327CC9" w:rsidRDefault="00327CC9" w:rsidP="00D610DF">
      <w:pPr>
        <w:rPr>
          <w:bCs/>
          <w:lang w:val="fr-FR"/>
        </w:rPr>
      </w:pPr>
    </w:p>
    <w:p w14:paraId="482F29C1" w14:textId="5461AC9A" w:rsidR="00327CC9" w:rsidRDefault="00327CC9" w:rsidP="00D610DF">
      <w:pPr>
        <w:rPr>
          <w:bCs/>
          <w:lang w:val="fr-FR"/>
        </w:rPr>
      </w:pPr>
    </w:p>
    <w:p w14:paraId="42276178" w14:textId="2DA2C9DA" w:rsidR="00327CC9" w:rsidRDefault="00327CC9" w:rsidP="00D610DF">
      <w:pPr>
        <w:rPr>
          <w:bCs/>
          <w:lang w:val="fr-FR"/>
        </w:rPr>
      </w:pPr>
    </w:p>
    <w:p w14:paraId="592689CF" w14:textId="3681AD55" w:rsidR="000E1C42" w:rsidRDefault="000E1C42" w:rsidP="00D610DF">
      <w:pPr>
        <w:rPr>
          <w:bCs/>
          <w:lang w:val="fr-FR"/>
        </w:rPr>
      </w:pPr>
    </w:p>
    <w:p w14:paraId="27E35545" w14:textId="574B052B" w:rsidR="000E1C42" w:rsidRDefault="000E1C42" w:rsidP="00D610DF">
      <w:pPr>
        <w:rPr>
          <w:bCs/>
          <w:lang w:val="fr-FR"/>
        </w:rPr>
      </w:pPr>
    </w:p>
    <w:p w14:paraId="741218F0" w14:textId="7553929D" w:rsidR="000E1C42" w:rsidRDefault="000E1C42" w:rsidP="00D610DF">
      <w:pPr>
        <w:rPr>
          <w:bCs/>
          <w:lang w:val="fr-FR"/>
        </w:rPr>
      </w:pPr>
    </w:p>
    <w:p w14:paraId="222C92BD" w14:textId="23062053" w:rsidR="000E1C42" w:rsidRDefault="000E1C42" w:rsidP="00D610DF">
      <w:pPr>
        <w:rPr>
          <w:bCs/>
          <w:lang w:val="fr-FR"/>
        </w:rPr>
      </w:pPr>
    </w:p>
    <w:p w14:paraId="1E5B47FA" w14:textId="02E4A752" w:rsidR="000E1C42" w:rsidRPr="004E6268" w:rsidRDefault="000E1C42" w:rsidP="00D610DF">
      <w:pPr>
        <w:rPr>
          <w:bCs/>
          <w:lang w:val="fr-FR"/>
        </w:rPr>
      </w:pPr>
    </w:p>
    <w:p w14:paraId="10ED09BC" w14:textId="77777777" w:rsidR="00C622AC" w:rsidRPr="0044693A" w:rsidRDefault="00C622AC" w:rsidP="00C622AC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44693A">
        <w:rPr>
          <w:b/>
          <w:bCs/>
          <w:sz w:val="28"/>
          <w:szCs w:val="28"/>
          <w:u w:val="single"/>
          <w:lang w:val="fr-FR"/>
        </w:rPr>
        <w:lastRenderedPageBreak/>
        <w:t>Introduction</w:t>
      </w:r>
    </w:p>
    <w:p w14:paraId="709B24EB" w14:textId="77777777" w:rsidR="00C622AC" w:rsidRPr="004E6268" w:rsidRDefault="00C622AC" w:rsidP="00C622AC">
      <w:pPr>
        <w:jc w:val="center"/>
        <w:rPr>
          <w:b/>
          <w:bCs/>
          <w:u w:val="single"/>
          <w:lang w:val="fr-FR"/>
        </w:rPr>
      </w:pPr>
    </w:p>
    <w:p w14:paraId="0AE45159" w14:textId="43067B51" w:rsidR="00C622AC" w:rsidRPr="00366CBF" w:rsidRDefault="00C622AC" w:rsidP="00745846">
      <w:pPr>
        <w:pStyle w:val="Pieddepage"/>
        <w:spacing w:line="360" w:lineRule="auto"/>
        <w:ind w:right="567"/>
        <w:jc w:val="both"/>
        <w:rPr>
          <w:lang w:val="fr-FR"/>
        </w:rPr>
      </w:pPr>
      <w:r w:rsidRPr="00366CBF">
        <w:rPr>
          <w:lang w:val="fr-FR"/>
        </w:rPr>
        <w:t>L’an deux mille vingt</w:t>
      </w:r>
      <w:r w:rsidR="00366CBF" w:rsidRPr="00366CBF">
        <w:rPr>
          <w:lang w:val="fr-FR"/>
        </w:rPr>
        <w:t xml:space="preserve"> et </w:t>
      </w:r>
      <w:r w:rsidR="00327CC9">
        <w:rPr>
          <w:lang w:val="fr-FR"/>
        </w:rPr>
        <w:t>deux</w:t>
      </w:r>
      <w:r w:rsidR="00366CBF" w:rsidRPr="00366CBF">
        <w:rPr>
          <w:lang w:val="fr-FR"/>
        </w:rPr>
        <w:t xml:space="preserve"> </w:t>
      </w:r>
      <w:r w:rsidRPr="00366CBF">
        <w:rPr>
          <w:lang w:val="fr-FR"/>
        </w:rPr>
        <w:t xml:space="preserve">et le </w:t>
      </w:r>
      <w:r w:rsidR="0092764B" w:rsidRPr="0092764B">
        <w:rPr>
          <w:color w:val="000000" w:themeColor="text1"/>
          <w:lang w:val="fr-FR"/>
        </w:rPr>
        <w:t xml:space="preserve">vendredi </w:t>
      </w:r>
      <w:r w:rsidR="003C706E">
        <w:rPr>
          <w:color w:val="000000" w:themeColor="text1"/>
          <w:lang w:val="fr-FR"/>
        </w:rPr>
        <w:t>3</w:t>
      </w:r>
      <w:r w:rsidR="0092764B" w:rsidRPr="0092764B">
        <w:rPr>
          <w:color w:val="000000" w:themeColor="text1"/>
          <w:lang w:val="fr-FR"/>
        </w:rPr>
        <w:t xml:space="preserve"> </w:t>
      </w:r>
      <w:r w:rsidR="003C706E">
        <w:rPr>
          <w:color w:val="000000" w:themeColor="text1"/>
          <w:lang w:val="fr-FR"/>
        </w:rPr>
        <w:t>juin</w:t>
      </w:r>
      <w:r w:rsidRPr="0092764B">
        <w:rPr>
          <w:color w:val="000000" w:themeColor="text1"/>
          <w:lang w:val="fr-FR"/>
        </w:rPr>
        <w:t xml:space="preserve"> </w:t>
      </w:r>
      <w:r w:rsidRPr="00366CBF">
        <w:rPr>
          <w:lang w:val="fr-FR"/>
        </w:rPr>
        <w:t xml:space="preserve">à partir de </w:t>
      </w:r>
      <w:r w:rsidR="00002D7D" w:rsidRPr="00366CBF">
        <w:rPr>
          <w:lang w:val="fr-FR"/>
        </w:rPr>
        <w:t>10</w:t>
      </w:r>
      <w:r w:rsidRPr="00366CBF">
        <w:rPr>
          <w:lang w:val="fr-FR"/>
        </w:rPr>
        <w:t xml:space="preserve"> heures, le Comité chargé de l’examen </w:t>
      </w:r>
      <w:r w:rsidRPr="00366CBF">
        <w:rPr>
          <w:color w:val="000000"/>
          <w:lang w:val="fr-FR"/>
        </w:rPr>
        <w:t xml:space="preserve">du </w:t>
      </w:r>
      <w:r w:rsidR="00456E5B">
        <w:rPr>
          <w:color w:val="000000"/>
          <w:lang w:val="fr-FR"/>
        </w:rPr>
        <w:t>P</w:t>
      </w:r>
      <w:r w:rsidRPr="00366CBF">
        <w:rPr>
          <w:color w:val="000000"/>
          <w:lang w:val="fr-FR"/>
        </w:rPr>
        <w:t xml:space="preserve">lan de </w:t>
      </w:r>
      <w:r w:rsidR="00456E5B">
        <w:rPr>
          <w:color w:val="000000"/>
          <w:lang w:val="fr-FR"/>
        </w:rPr>
        <w:t>P</w:t>
      </w:r>
      <w:r w:rsidRPr="00366CBF">
        <w:rPr>
          <w:color w:val="000000"/>
          <w:lang w:val="fr-FR"/>
        </w:rPr>
        <w:t xml:space="preserve">assation des </w:t>
      </w:r>
      <w:r w:rsidR="00456E5B">
        <w:rPr>
          <w:color w:val="000000"/>
          <w:lang w:val="fr-FR"/>
        </w:rPr>
        <w:t>M</w:t>
      </w:r>
      <w:r w:rsidRPr="00366CBF">
        <w:rPr>
          <w:color w:val="000000"/>
          <w:lang w:val="fr-FR"/>
        </w:rPr>
        <w:t>archés (PPM) de l’Université Joseph KI-ZERBO (</w:t>
      </w:r>
      <w:r w:rsidR="00FE02AA">
        <w:rPr>
          <w:color w:val="000000"/>
          <w:lang w:val="fr-FR"/>
        </w:rPr>
        <w:t>U</w:t>
      </w:r>
      <w:r w:rsidRPr="00366CBF">
        <w:rPr>
          <w:color w:val="000000"/>
          <w:lang w:val="fr-FR"/>
        </w:rPr>
        <w:t xml:space="preserve">JKZ), </w:t>
      </w:r>
      <w:r w:rsidRPr="00366CBF">
        <w:rPr>
          <w:lang w:val="fr-FR"/>
        </w:rPr>
        <w:t>s’est réuni dans la salle de réunion de</w:t>
      </w:r>
      <w:r w:rsidR="00CE030D" w:rsidRPr="00366CBF">
        <w:rPr>
          <w:lang w:val="fr-FR"/>
        </w:rPr>
        <w:t xml:space="preserve">s </w:t>
      </w:r>
      <w:r w:rsidR="00366CBF" w:rsidRPr="00366CBF">
        <w:rPr>
          <w:lang w:val="fr-FR"/>
        </w:rPr>
        <w:t>Écoles</w:t>
      </w:r>
      <w:r w:rsidR="00CE030D" w:rsidRPr="00366CBF">
        <w:rPr>
          <w:lang w:val="fr-FR"/>
        </w:rPr>
        <w:t xml:space="preserve"> doctorales</w:t>
      </w:r>
      <w:r w:rsidR="00B74D95">
        <w:rPr>
          <w:lang w:val="fr-FR"/>
        </w:rPr>
        <w:t xml:space="preserve"> </w:t>
      </w:r>
      <w:r w:rsidR="00B74D95" w:rsidRPr="00456E5B">
        <w:rPr>
          <w:lang w:val="fr-FR"/>
        </w:rPr>
        <w:t>pour</w:t>
      </w:r>
      <w:r w:rsidRPr="00366CBF">
        <w:rPr>
          <w:lang w:val="fr-FR"/>
        </w:rPr>
        <w:t xml:space="preserve"> </w:t>
      </w:r>
      <w:r w:rsidR="00366CBF" w:rsidRPr="00366CBF">
        <w:rPr>
          <w:lang w:val="fr-FR"/>
        </w:rPr>
        <w:t xml:space="preserve">élaborer </w:t>
      </w:r>
      <w:r w:rsidR="00CE030D" w:rsidRPr="00366CBF">
        <w:rPr>
          <w:color w:val="000000"/>
          <w:lang w:val="fr-FR"/>
        </w:rPr>
        <w:t>le</w:t>
      </w:r>
      <w:r w:rsidRPr="00366CBF">
        <w:rPr>
          <w:color w:val="000000"/>
          <w:lang w:val="fr-FR"/>
        </w:rPr>
        <w:t xml:space="preserve"> </w:t>
      </w:r>
      <w:r w:rsidR="00456E5B" w:rsidRPr="00456E5B">
        <w:rPr>
          <w:color w:val="000000"/>
          <w:lang w:val="fr-FR"/>
        </w:rPr>
        <w:t>p</w:t>
      </w:r>
      <w:r w:rsidRPr="00B74D95">
        <w:rPr>
          <w:color w:val="000000"/>
          <w:lang w:val="fr-FR"/>
        </w:rPr>
        <w:t>l</w:t>
      </w:r>
      <w:r w:rsidRPr="00366CBF">
        <w:rPr>
          <w:color w:val="000000"/>
          <w:lang w:val="fr-FR"/>
        </w:rPr>
        <w:t xml:space="preserve">an de </w:t>
      </w:r>
      <w:r w:rsidR="00456E5B" w:rsidRPr="00456E5B">
        <w:rPr>
          <w:color w:val="000000"/>
          <w:lang w:val="fr-FR"/>
        </w:rPr>
        <w:t>p</w:t>
      </w:r>
      <w:r w:rsidRPr="00366CBF">
        <w:rPr>
          <w:color w:val="000000"/>
          <w:lang w:val="fr-FR"/>
        </w:rPr>
        <w:t xml:space="preserve">assation des </w:t>
      </w:r>
      <w:r w:rsidR="00456E5B">
        <w:rPr>
          <w:color w:val="000000"/>
          <w:lang w:val="fr-FR"/>
        </w:rPr>
        <w:t>m</w:t>
      </w:r>
      <w:r w:rsidRPr="00366CBF">
        <w:rPr>
          <w:color w:val="000000"/>
          <w:lang w:val="fr-FR"/>
        </w:rPr>
        <w:t xml:space="preserve">archés </w:t>
      </w:r>
      <w:r w:rsidR="00CE030D" w:rsidRPr="00366CBF">
        <w:rPr>
          <w:color w:val="000000"/>
          <w:lang w:val="fr-FR"/>
        </w:rPr>
        <w:t xml:space="preserve">du </w:t>
      </w:r>
      <w:r w:rsidR="008C2A5A" w:rsidRPr="00366CBF">
        <w:rPr>
          <w:lang w:val="fr-FR"/>
        </w:rPr>
        <w:t>Centre de Formation, de Recherche et d’Expertises en sciences du Médicament (CEA-CFOREM)</w:t>
      </w:r>
      <w:r w:rsidRPr="00366CBF">
        <w:rPr>
          <w:color w:val="000000"/>
          <w:lang w:val="fr-FR"/>
        </w:rPr>
        <w:t xml:space="preserve">, </w:t>
      </w:r>
      <w:r w:rsidR="00002D7D" w:rsidRPr="00366CBF">
        <w:rPr>
          <w:color w:val="000000"/>
          <w:lang w:val="fr-FR"/>
        </w:rPr>
        <w:t>exercice</w:t>
      </w:r>
      <w:r w:rsidRPr="00366CBF">
        <w:rPr>
          <w:color w:val="000000"/>
          <w:lang w:val="fr-FR"/>
        </w:rPr>
        <w:t xml:space="preserve"> 202</w:t>
      </w:r>
      <w:r w:rsidR="00327CC9">
        <w:rPr>
          <w:color w:val="000000"/>
          <w:lang w:val="fr-FR"/>
        </w:rPr>
        <w:t>2</w:t>
      </w:r>
      <w:r w:rsidRPr="00366CBF">
        <w:rPr>
          <w:color w:val="000000"/>
          <w:lang w:val="fr-FR"/>
        </w:rPr>
        <w:t xml:space="preserve">. </w:t>
      </w:r>
    </w:p>
    <w:p w14:paraId="74116E1D" w14:textId="77777777" w:rsidR="00C622AC" w:rsidRPr="004E6268" w:rsidRDefault="00C622AC" w:rsidP="008C2A5A">
      <w:pPr>
        <w:spacing w:before="240" w:line="360" w:lineRule="auto"/>
        <w:ind w:left="283" w:right="567"/>
        <w:jc w:val="both"/>
        <w:rPr>
          <w:color w:val="000000"/>
          <w:lang w:val="fr-FR"/>
        </w:rPr>
      </w:pPr>
      <w:r w:rsidRPr="004E6268">
        <w:rPr>
          <w:color w:val="000000"/>
          <w:lang w:val="fr-FR"/>
        </w:rPr>
        <w:t>Les points suivants étaient à l’ordre du jour :</w:t>
      </w:r>
    </w:p>
    <w:p w14:paraId="5BBA43DF" w14:textId="2EDA2968" w:rsidR="00C622AC" w:rsidRPr="00366CBF" w:rsidRDefault="00366CBF" w:rsidP="00002D7D">
      <w:pPr>
        <w:pStyle w:val="Listecouleur-Accent11"/>
        <w:numPr>
          <w:ilvl w:val="0"/>
          <w:numId w:val="16"/>
        </w:numPr>
        <w:spacing w:line="360" w:lineRule="auto"/>
        <w:ind w:left="587" w:right="567"/>
        <w:contextualSpacing/>
        <w:jc w:val="both"/>
        <w:rPr>
          <w:color w:val="000000"/>
          <w:szCs w:val="24"/>
        </w:rPr>
      </w:pPr>
      <w:r w:rsidRPr="00366CBF">
        <w:rPr>
          <w:color w:val="000000"/>
          <w:szCs w:val="24"/>
        </w:rPr>
        <w:t xml:space="preserve">Examen </w:t>
      </w:r>
      <w:r w:rsidR="00C622AC" w:rsidRPr="00366CBF">
        <w:rPr>
          <w:color w:val="000000"/>
          <w:szCs w:val="24"/>
        </w:rPr>
        <w:t xml:space="preserve">et adoption du plan de passation des marchés publics </w:t>
      </w:r>
      <w:r w:rsidR="008C2A5A" w:rsidRPr="00366CBF">
        <w:rPr>
          <w:color w:val="000000"/>
          <w:szCs w:val="24"/>
        </w:rPr>
        <w:t>du</w:t>
      </w:r>
      <w:r w:rsidR="00C622AC" w:rsidRPr="00366CBF">
        <w:rPr>
          <w:color w:val="000000"/>
          <w:szCs w:val="24"/>
        </w:rPr>
        <w:t xml:space="preserve"> </w:t>
      </w:r>
      <w:r w:rsidR="008C2A5A" w:rsidRPr="00366CBF">
        <w:rPr>
          <w:szCs w:val="24"/>
        </w:rPr>
        <w:t>CEA-CFOREM</w:t>
      </w:r>
      <w:r w:rsidR="00C622AC" w:rsidRPr="00366CBF">
        <w:rPr>
          <w:color w:val="000000"/>
          <w:szCs w:val="24"/>
        </w:rPr>
        <w:t xml:space="preserve">, </w:t>
      </w:r>
      <w:r w:rsidR="00002D7D" w:rsidRPr="00366CBF">
        <w:rPr>
          <w:color w:val="000000"/>
          <w:szCs w:val="24"/>
        </w:rPr>
        <w:t>exercice</w:t>
      </w:r>
      <w:r w:rsidR="00C622AC" w:rsidRPr="00366CBF">
        <w:rPr>
          <w:color w:val="000000"/>
          <w:szCs w:val="24"/>
        </w:rPr>
        <w:t xml:space="preserve"> </w:t>
      </w:r>
      <w:r w:rsidR="00B74D95" w:rsidRPr="00366CBF">
        <w:rPr>
          <w:color w:val="000000"/>
          <w:szCs w:val="24"/>
        </w:rPr>
        <w:t>202</w:t>
      </w:r>
      <w:r w:rsidR="00B74D95">
        <w:rPr>
          <w:color w:val="000000"/>
          <w:szCs w:val="24"/>
        </w:rPr>
        <w:t>2</w:t>
      </w:r>
      <w:r w:rsidR="00B74D95" w:rsidRPr="00366CBF">
        <w:rPr>
          <w:color w:val="000000"/>
          <w:szCs w:val="24"/>
        </w:rPr>
        <w:t xml:space="preserve"> ;</w:t>
      </w:r>
    </w:p>
    <w:p w14:paraId="13CAAD3D" w14:textId="0273487C" w:rsidR="00C622AC" w:rsidRDefault="00C622AC" w:rsidP="00002D7D">
      <w:pPr>
        <w:pStyle w:val="Listecouleur-Accent11"/>
        <w:numPr>
          <w:ilvl w:val="0"/>
          <w:numId w:val="16"/>
        </w:numPr>
        <w:spacing w:line="360" w:lineRule="auto"/>
        <w:ind w:left="587" w:right="567"/>
        <w:contextualSpacing/>
        <w:jc w:val="both"/>
        <w:rPr>
          <w:color w:val="000000"/>
          <w:szCs w:val="24"/>
        </w:rPr>
      </w:pPr>
      <w:proofErr w:type="gramStart"/>
      <w:r w:rsidRPr="00C74C68">
        <w:rPr>
          <w:color w:val="000000"/>
          <w:szCs w:val="24"/>
        </w:rPr>
        <w:t>divers</w:t>
      </w:r>
      <w:proofErr w:type="gramEnd"/>
      <w:r w:rsidRPr="00C74C68">
        <w:rPr>
          <w:color w:val="000000"/>
          <w:szCs w:val="24"/>
        </w:rPr>
        <w:t>.</w:t>
      </w:r>
    </w:p>
    <w:p w14:paraId="1BB07E63" w14:textId="77777777" w:rsidR="00B74D95" w:rsidRPr="00C74C68" w:rsidRDefault="00B74D95" w:rsidP="00B74D95">
      <w:pPr>
        <w:pStyle w:val="Listecouleur-Accent11"/>
        <w:spacing w:line="360" w:lineRule="auto"/>
        <w:ind w:left="587" w:right="567"/>
        <w:contextualSpacing/>
        <w:jc w:val="both"/>
        <w:rPr>
          <w:color w:val="000000"/>
          <w:szCs w:val="24"/>
        </w:rPr>
      </w:pPr>
    </w:p>
    <w:p w14:paraId="6164ADDD" w14:textId="5732A330" w:rsidR="00C622AC" w:rsidRPr="004E6268" w:rsidRDefault="00C622AC" w:rsidP="008C2A5A">
      <w:pPr>
        <w:spacing w:line="360" w:lineRule="auto"/>
        <w:ind w:left="170" w:right="567"/>
        <w:rPr>
          <w:b/>
          <w:color w:val="000000"/>
          <w:u w:val="single"/>
          <w:lang w:val="fr-FR"/>
        </w:rPr>
      </w:pPr>
      <w:r w:rsidRPr="004E6268">
        <w:rPr>
          <w:b/>
          <w:color w:val="000000"/>
          <w:u w:val="single"/>
          <w:lang w:val="fr-FR"/>
        </w:rPr>
        <w:t xml:space="preserve">I-EXAMEN ET ADOPTION DU PROJET DE PLAN DE PASSATION DES MARCHES PUBLICS DE L’UJKZ, </w:t>
      </w:r>
      <w:r w:rsidR="00002D7D">
        <w:rPr>
          <w:b/>
          <w:color w:val="000000"/>
          <w:u w:val="single"/>
          <w:lang w:val="fr-FR"/>
        </w:rPr>
        <w:t>EXERCICE</w:t>
      </w:r>
      <w:r w:rsidRPr="004E6268">
        <w:rPr>
          <w:b/>
          <w:color w:val="000000"/>
          <w:u w:val="single"/>
          <w:lang w:val="fr-FR"/>
        </w:rPr>
        <w:t xml:space="preserve"> 202</w:t>
      </w:r>
      <w:r w:rsidR="001962DB">
        <w:rPr>
          <w:b/>
          <w:color w:val="000000"/>
          <w:u w:val="single"/>
          <w:lang w:val="fr-FR"/>
        </w:rPr>
        <w:t>1</w:t>
      </w:r>
      <w:r w:rsidR="00002D7D">
        <w:rPr>
          <w:b/>
          <w:color w:val="000000"/>
          <w:u w:val="single"/>
          <w:lang w:val="fr-FR"/>
        </w:rPr>
        <w:t> </w:t>
      </w:r>
      <w:r w:rsidRPr="004E6268">
        <w:rPr>
          <w:b/>
          <w:color w:val="000000"/>
          <w:u w:val="single"/>
          <w:lang w:val="fr-FR"/>
        </w:rPr>
        <w:t>;</w:t>
      </w:r>
    </w:p>
    <w:p w14:paraId="6E6ED3AB" w14:textId="7A581DE8" w:rsidR="00C622AC" w:rsidRPr="004E6268" w:rsidRDefault="00212009" w:rsidP="00745846">
      <w:pPr>
        <w:tabs>
          <w:tab w:val="left" w:pos="567"/>
        </w:tabs>
        <w:spacing w:before="120" w:after="120" w:line="360" w:lineRule="auto"/>
        <w:ind w:right="567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 w:rsidR="00C622AC" w:rsidRPr="004E6268">
        <w:rPr>
          <w:color w:val="000000"/>
          <w:lang w:val="fr-FR"/>
        </w:rPr>
        <w:t>président du comité, a présenté les salutations d’usage</w:t>
      </w:r>
      <w:r>
        <w:rPr>
          <w:color w:val="000000"/>
          <w:lang w:val="fr-FR"/>
        </w:rPr>
        <w:t xml:space="preserve"> et a situé le contexte de </w:t>
      </w:r>
      <w:r w:rsidR="003C706E">
        <w:rPr>
          <w:color w:val="000000"/>
          <w:lang w:val="fr-FR"/>
        </w:rPr>
        <w:t>la révision</w:t>
      </w:r>
      <w:r>
        <w:rPr>
          <w:color w:val="000000"/>
          <w:lang w:val="fr-FR"/>
        </w:rPr>
        <w:t xml:space="preserve"> du PPM</w:t>
      </w:r>
      <w:r w:rsidR="003C706E">
        <w:rPr>
          <w:color w:val="000000"/>
          <w:lang w:val="fr-FR"/>
        </w:rPr>
        <w:t xml:space="preserve"> qui est la prise en compte des crédits pour l’acquisition des billets d’avion.</w:t>
      </w:r>
      <w:r w:rsidR="00035811" w:rsidRPr="004E6268">
        <w:rPr>
          <w:color w:val="000000"/>
          <w:lang w:val="fr-FR"/>
        </w:rPr>
        <w:t xml:space="preserve"> </w:t>
      </w:r>
      <w:r w:rsidR="00B74D95">
        <w:rPr>
          <w:color w:val="000000"/>
          <w:lang w:val="fr-FR"/>
        </w:rPr>
        <w:t>À</w:t>
      </w:r>
      <w:r w:rsidR="00035811" w:rsidRPr="004E6268">
        <w:rPr>
          <w:color w:val="000000"/>
          <w:lang w:val="fr-FR"/>
        </w:rPr>
        <w:t xml:space="preserve"> sa suite, l</w:t>
      </w:r>
      <w:r w:rsidR="00C622AC" w:rsidRPr="004E6268">
        <w:rPr>
          <w:color w:val="000000"/>
          <w:lang w:val="fr-FR"/>
        </w:rPr>
        <w:t>a Personne Responsable des Marchés, a présenté</w:t>
      </w:r>
      <w:r w:rsidR="00035811" w:rsidRPr="004E6268">
        <w:rPr>
          <w:color w:val="000000"/>
          <w:lang w:val="fr-FR"/>
        </w:rPr>
        <w:t xml:space="preserve"> l’</w:t>
      </w:r>
      <w:r w:rsidR="00370FAD" w:rsidRPr="004E6268">
        <w:rPr>
          <w:color w:val="000000"/>
          <w:lang w:val="fr-FR"/>
        </w:rPr>
        <w:t>avant-projet</w:t>
      </w:r>
      <w:r w:rsidR="00C622AC" w:rsidRPr="004E6268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du </w:t>
      </w:r>
      <w:r w:rsidR="00035811" w:rsidRPr="004E6268">
        <w:rPr>
          <w:color w:val="000000"/>
          <w:lang w:val="fr-FR"/>
        </w:rPr>
        <w:t>plan de passation des march</w:t>
      </w:r>
      <w:r w:rsidR="007A536B">
        <w:rPr>
          <w:color w:val="000000"/>
          <w:lang w:val="fr-FR"/>
        </w:rPr>
        <w:t>é</w:t>
      </w:r>
      <w:r w:rsidR="00035811" w:rsidRPr="004E6268">
        <w:rPr>
          <w:color w:val="000000"/>
          <w:lang w:val="fr-FR"/>
        </w:rPr>
        <w:t>s</w:t>
      </w:r>
      <w:r w:rsidR="00456E5B">
        <w:rPr>
          <w:color w:val="000000"/>
          <w:lang w:val="fr-FR"/>
        </w:rPr>
        <w:t xml:space="preserve"> du CEA-CFOREM</w:t>
      </w:r>
      <w:r w:rsidR="003C706E">
        <w:rPr>
          <w:color w:val="000000"/>
          <w:lang w:val="fr-FR"/>
        </w:rPr>
        <w:t xml:space="preserve"> 2022 révisé</w:t>
      </w:r>
      <w:r w:rsidR="00035811" w:rsidRPr="004E6268">
        <w:rPr>
          <w:color w:val="000000"/>
          <w:lang w:val="fr-FR"/>
        </w:rPr>
        <w:t xml:space="preserve">. </w:t>
      </w:r>
      <w:r w:rsidR="00C622AC" w:rsidRPr="004E6268">
        <w:rPr>
          <w:color w:val="000000"/>
          <w:lang w:val="fr-FR"/>
        </w:rPr>
        <w:t xml:space="preserve">Après </w:t>
      </w:r>
      <w:r>
        <w:rPr>
          <w:color w:val="000000"/>
          <w:lang w:val="fr-FR"/>
        </w:rPr>
        <w:t xml:space="preserve">la lecture </w:t>
      </w:r>
      <w:r w:rsidR="000730CD">
        <w:rPr>
          <w:color w:val="000000"/>
          <w:lang w:val="fr-FR"/>
        </w:rPr>
        <w:t>de l’avant-projet,</w:t>
      </w:r>
      <w:r>
        <w:rPr>
          <w:color w:val="000000"/>
          <w:lang w:val="fr-FR"/>
        </w:rPr>
        <w:t xml:space="preserve"> suivie</w:t>
      </w:r>
      <w:r w:rsidR="000730CD">
        <w:rPr>
          <w:color w:val="000000"/>
          <w:lang w:val="fr-FR"/>
        </w:rPr>
        <w:t xml:space="preserve"> de</w:t>
      </w:r>
      <w:r w:rsidR="003C706E">
        <w:rPr>
          <w:color w:val="000000"/>
          <w:lang w:val="fr-FR"/>
        </w:rPr>
        <w:t>s</w:t>
      </w:r>
      <w:r w:rsidR="00C622AC" w:rsidRPr="004E6268">
        <w:rPr>
          <w:color w:val="000000"/>
          <w:lang w:val="fr-FR"/>
        </w:rPr>
        <w:t xml:space="preserve"> ajustements</w:t>
      </w:r>
      <w:r w:rsidR="003C706E">
        <w:rPr>
          <w:color w:val="000000"/>
          <w:lang w:val="fr-FR"/>
        </w:rPr>
        <w:t>,</w:t>
      </w:r>
      <w:r w:rsidR="00C622AC" w:rsidRPr="004E6268">
        <w:rPr>
          <w:color w:val="000000"/>
          <w:lang w:val="fr-FR"/>
        </w:rPr>
        <w:t xml:space="preserve"> le </w:t>
      </w:r>
      <w:r w:rsidR="00456E5B">
        <w:rPr>
          <w:color w:val="000000"/>
          <w:lang w:val="fr-FR"/>
        </w:rPr>
        <w:t xml:space="preserve">projet de </w:t>
      </w:r>
      <w:r w:rsidR="00B74D95" w:rsidRPr="00456E5B">
        <w:rPr>
          <w:color w:val="000000"/>
          <w:lang w:val="fr-FR"/>
        </w:rPr>
        <w:t>PPM</w:t>
      </w:r>
      <w:r w:rsidR="00456E5B" w:rsidRPr="00456E5B">
        <w:rPr>
          <w:color w:val="000000"/>
          <w:lang w:val="fr-FR"/>
        </w:rPr>
        <w:t>-CFOREM</w:t>
      </w:r>
      <w:r w:rsidR="00C622AC" w:rsidRPr="004E6268">
        <w:rPr>
          <w:color w:val="000000"/>
          <w:lang w:val="fr-FR"/>
        </w:rPr>
        <w:t xml:space="preserve"> a été adopté.</w:t>
      </w:r>
    </w:p>
    <w:p w14:paraId="2CBB45E7" w14:textId="77777777" w:rsidR="00C622AC" w:rsidRPr="00BA6DA8" w:rsidRDefault="00C622AC" w:rsidP="00C622AC">
      <w:pPr>
        <w:pStyle w:val="Normalcentr"/>
        <w:spacing w:after="240" w:line="240" w:lineRule="auto"/>
        <w:ind w:left="57" w:right="567" w:firstLine="0"/>
        <w:outlineLvl w:val="0"/>
        <w:rPr>
          <w:rFonts w:ascii="Times New Roman" w:hAnsi="Times New Roman"/>
          <w:b/>
          <w:color w:val="000000"/>
          <w:szCs w:val="24"/>
          <w:u w:val="single"/>
        </w:rPr>
      </w:pPr>
      <w:r w:rsidRPr="00BA6DA8">
        <w:rPr>
          <w:rFonts w:ascii="Times New Roman" w:hAnsi="Times New Roman"/>
          <w:b/>
          <w:bCs/>
          <w:color w:val="000000"/>
          <w:szCs w:val="24"/>
        </w:rPr>
        <w:t>I-</w:t>
      </w:r>
      <w:r w:rsidRPr="00BA6DA8">
        <w:rPr>
          <w:rFonts w:ascii="Times New Roman" w:hAnsi="Times New Roman"/>
          <w:b/>
          <w:color w:val="000000"/>
          <w:szCs w:val="24"/>
        </w:rPr>
        <w:t xml:space="preserve">1- </w:t>
      </w:r>
      <w:r w:rsidRPr="00BA6DA8">
        <w:rPr>
          <w:rFonts w:ascii="Times New Roman" w:hAnsi="Times New Roman"/>
          <w:b/>
          <w:color w:val="000000"/>
          <w:szCs w:val="24"/>
          <w:u w:val="single"/>
        </w:rPr>
        <w:t xml:space="preserve">Les grandes masses par procédure de passation des marchés. </w:t>
      </w:r>
    </w:p>
    <w:p w14:paraId="27756F48" w14:textId="67D368CD" w:rsidR="00C622AC" w:rsidRPr="005B3771" w:rsidRDefault="000730CD" w:rsidP="00BF7BBE">
      <w:pPr>
        <w:spacing w:before="120" w:after="120"/>
        <w:ind w:left="57" w:right="567"/>
        <w:jc w:val="both"/>
        <w:rPr>
          <w:b/>
          <w:bCs/>
          <w:i/>
          <w:szCs w:val="20"/>
          <w:lang w:val="fr-FR" w:eastAsia="fr-FR"/>
        </w:rPr>
      </w:pPr>
      <w:r>
        <w:rPr>
          <w:color w:val="000000"/>
          <w:lang w:val="fr-FR"/>
        </w:rPr>
        <w:t>L</w:t>
      </w:r>
      <w:r w:rsidR="00C622AC" w:rsidRPr="004E6268">
        <w:rPr>
          <w:color w:val="000000"/>
          <w:lang w:val="fr-FR"/>
        </w:rPr>
        <w:t xml:space="preserve">e montant des </w:t>
      </w:r>
      <w:r w:rsidR="00C622AC" w:rsidRPr="004E6268">
        <w:rPr>
          <w:bCs/>
          <w:color w:val="000000"/>
          <w:lang w:val="fr-FR"/>
        </w:rPr>
        <w:t xml:space="preserve">propositions de passation de marchés attendus </w:t>
      </w:r>
      <w:r w:rsidR="003369FC" w:rsidRPr="004E6268">
        <w:rPr>
          <w:bCs/>
          <w:color w:val="000000"/>
          <w:lang w:val="fr-FR"/>
        </w:rPr>
        <w:t xml:space="preserve">au titre de la </w:t>
      </w:r>
      <w:r>
        <w:rPr>
          <w:bCs/>
          <w:color w:val="000000"/>
          <w:lang w:val="fr-FR"/>
        </w:rPr>
        <w:t xml:space="preserve">deuxième </w:t>
      </w:r>
      <w:r w:rsidR="003369FC" w:rsidRPr="004E6268">
        <w:rPr>
          <w:bCs/>
          <w:color w:val="000000"/>
          <w:lang w:val="fr-FR"/>
        </w:rPr>
        <w:t>année</w:t>
      </w:r>
      <w:r w:rsidR="00C622AC" w:rsidRPr="004E6268">
        <w:rPr>
          <w:bCs/>
          <w:color w:val="000000"/>
          <w:lang w:val="fr-FR"/>
        </w:rPr>
        <w:t xml:space="preserve">, toutes procédures confondues, s’élève à </w:t>
      </w:r>
      <w:r w:rsidR="009F01A1" w:rsidRPr="001B7706">
        <w:rPr>
          <w:b/>
          <w:bCs/>
          <w:sz w:val="26"/>
          <w:szCs w:val="26"/>
          <w:lang w:val="fr-FR"/>
        </w:rPr>
        <w:t>2 097 267 400</w:t>
      </w:r>
      <w:r w:rsidR="003C706E" w:rsidRPr="001B7706">
        <w:rPr>
          <w:b/>
          <w:bCs/>
          <w:sz w:val="26"/>
          <w:szCs w:val="26"/>
          <w:lang w:val="fr-FR"/>
        </w:rPr>
        <w:t xml:space="preserve"> </w:t>
      </w:r>
      <w:r w:rsidR="00C622AC" w:rsidRPr="005B3771">
        <w:rPr>
          <w:b/>
          <w:bCs/>
          <w:szCs w:val="20"/>
          <w:lang w:val="fr-FR" w:eastAsia="fr-FR"/>
        </w:rPr>
        <w:t xml:space="preserve">F </w:t>
      </w:r>
      <w:r w:rsidRPr="005B3771">
        <w:rPr>
          <w:b/>
          <w:bCs/>
          <w:szCs w:val="20"/>
          <w:lang w:val="fr-FR" w:eastAsia="fr-FR"/>
        </w:rPr>
        <w:t>CFA</w:t>
      </w:r>
      <w:r w:rsidR="00C622AC" w:rsidRPr="005B3771">
        <w:rPr>
          <w:b/>
          <w:bCs/>
          <w:i/>
          <w:szCs w:val="20"/>
          <w:lang w:val="fr-FR" w:eastAsia="fr-FR"/>
        </w:rPr>
        <w:t>.</w:t>
      </w:r>
    </w:p>
    <w:p w14:paraId="5F3AF81E" w14:textId="60D85270" w:rsidR="00C622AC" w:rsidRPr="004E6268" w:rsidRDefault="00C622AC" w:rsidP="00C622AC">
      <w:pPr>
        <w:spacing w:after="120"/>
        <w:ind w:left="170" w:right="-227"/>
        <w:jc w:val="both"/>
        <w:rPr>
          <w:bCs/>
          <w:color w:val="000000"/>
          <w:lang w:val="fr-FR"/>
        </w:rPr>
      </w:pPr>
      <w:r w:rsidRPr="004E6268">
        <w:rPr>
          <w:color w:val="000000"/>
          <w:lang w:val="fr-FR"/>
        </w:rPr>
        <w:t>Les grandes masses par procédure sont les suivantes</w:t>
      </w:r>
      <w:r w:rsidR="00002D7D">
        <w:rPr>
          <w:color w:val="000000"/>
          <w:lang w:val="fr-FR"/>
        </w:rPr>
        <w:t> </w:t>
      </w:r>
      <w:r w:rsidRPr="004E6268">
        <w:rPr>
          <w:color w:val="000000"/>
          <w:lang w:val="fr-FR"/>
        </w:rPr>
        <w:t xml:space="preserve">: </w:t>
      </w:r>
    </w:p>
    <w:p w14:paraId="744D845E" w14:textId="49F6CA53" w:rsidR="00C622AC" w:rsidRPr="004E6268" w:rsidRDefault="00C622AC" w:rsidP="00C622AC">
      <w:pPr>
        <w:ind w:left="170" w:right="-227"/>
        <w:jc w:val="both"/>
        <w:outlineLvl w:val="0"/>
        <w:rPr>
          <w:color w:val="000000"/>
          <w:lang w:val="fr-FR"/>
        </w:rPr>
      </w:pPr>
      <w:r w:rsidRPr="004E6268">
        <w:rPr>
          <w:b/>
          <w:color w:val="000000"/>
          <w:lang w:val="fr-FR"/>
        </w:rPr>
        <w:t>I.1.1. Procédures de droit commun</w:t>
      </w:r>
      <w:r w:rsidR="00002D7D">
        <w:rPr>
          <w:color w:val="000000"/>
          <w:lang w:val="fr-FR"/>
        </w:rPr>
        <w:t> </w:t>
      </w:r>
      <w:r w:rsidRPr="004E6268">
        <w:rPr>
          <w:color w:val="000000"/>
          <w:lang w:val="fr-FR"/>
        </w:rPr>
        <w:t>:</w:t>
      </w:r>
    </w:p>
    <w:p w14:paraId="5CDBF272" w14:textId="51A0C3F9" w:rsidR="00C622AC" w:rsidRPr="00456E5B" w:rsidRDefault="00C622AC" w:rsidP="00C622AC">
      <w:pPr>
        <w:pStyle w:val="Listecouleur-Accent11"/>
        <w:numPr>
          <w:ilvl w:val="0"/>
          <w:numId w:val="18"/>
        </w:numPr>
        <w:spacing w:before="120" w:after="120" w:line="276" w:lineRule="auto"/>
        <w:ind w:left="510" w:right="340"/>
        <w:contextualSpacing/>
        <w:rPr>
          <w:b/>
          <w:iCs/>
          <w:color w:val="000000"/>
          <w:szCs w:val="24"/>
          <w:u w:val="single"/>
        </w:rPr>
      </w:pPr>
      <w:r w:rsidRPr="00BA6DA8">
        <w:rPr>
          <w:color w:val="000000"/>
          <w:szCs w:val="24"/>
        </w:rPr>
        <w:t>Appels d’offres ouverts</w:t>
      </w:r>
      <w:r w:rsidR="00002D7D">
        <w:rPr>
          <w:color w:val="000000"/>
          <w:szCs w:val="24"/>
        </w:rPr>
        <w:t> </w:t>
      </w:r>
      <w:r w:rsidRPr="00BA6DA8">
        <w:rPr>
          <w:color w:val="000000"/>
          <w:szCs w:val="24"/>
        </w:rPr>
        <w:t xml:space="preserve">: </w:t>
      </w:r>
      <w:r w:rsidR="00F354F3" w:rsidRPr="005B3771">
        <w:rPr>
          <w:b/>
          <w:bCs/>
        </w:rPr>
        <w:t xml:space="preserve">1 </w:t>
      </w:r>
      <w:r w:rsidR="000F6E30">
        <w:rPr>
          <w:b/>
          <w:bCs/>
        </w:rPr>
        <w:t xml:space="preserve">536 </w:t>
      </w:r>
      <w:r w:rsidR="00775CE1">
        <w:rPr>
          <w:b/>
          <w:bCs/>
        </w:rPr>
        <w:t>8</w:t>
      </w:r>
      <w:r w:rsidR="000F6E30">
        <w:rPr>
          <w:b/>
          <w:bCs/>
        </w:rPr>
        <w:t>95 697</w:t>
      </w:r>
      <w:r w:rsidRPr="005B3771">
        <w:rPr>
          <w:b/>
          <w:bCs/>
        </w:rPr>
        <w:t xml:space="preserve"> F </w:t>
      </w:r>
      <w:r w:rsidR="000730CD" w:rsidRPr="005B3771">
        <w:rPr>
          <w:b/>
          <w:bCs/>
        </w:rPr>
        <w:t>CFA</w:t>
      </w:r>
      <w:r w:rsidRPr="005B3771">
        <w:rPr>
          <w:b/>
          <w:bCs/>
        </w:rPr>
        <w:t xml:space="preserve"> pour</w:t>
      </w:r>
      <w:r w:rsidRPr="00456E5B">
        <w:rPr>
          <w:color w:val="000000"/>
          <w:szCs w:val="24"/>
        </w:rPr>
        <w:t xml:space="preserve"> </w:t>
      </w:r>
      <w:r w:rsidR="00E20B7A">
        <w:rPr>
          <w:color w:val="000000"/>
          <w:szCs w:val="24"/>
        </w:rPr>
        <w:t>c</w:t>
      </w:r>
      <w:r w:rsidR="000F6E30">
        <w:rPr>
          <w:color w:val="000000"/>
          <w:szCs w:val="24"/>
        </w:rPr>
        <w:t>inq</w:t>
      </w:r>
      <w:r w:rsidR="00F354F3" w:rsidRPr="00456E5B">
        <w:rPr>
          <w:color w:val="000000"/>
          <w:szCs w:val="24"/>
        </w:rPr>
        <w:t xml:space="preserve"> </w:t>
      </w:r>
      <w:r w:rsidR="003369FC" w:rsidRPr="00456E5B">
        <w:rPr>
          <w:color w:val="000000"/>
          <w:szCs w:val="24"/>
        </w:rPr>
        <w:t>(</w:t>
      </w:r>
      <w:r w:rsidR="00F354F3" w:rsidRPr="00456E5B">
        <w:rPr>
          <w:color w:val="000000"/>
          <w:szCs w:val="24"/>
        </w:rPr>
        <w:t>0</w:t>
      </w:r>
      <w:r w:rsidR="000F6E30">
        <w:rPr>
          <w:color w:val="000000"/>
          <w:szCs w:val="24"/>
        </w:rPr>
        <w:t>5</w:t>
      </w:r>
      <w:r w:rsidR="003369FC" w:rsidRPr="00456E5B">
        <w:rPr>
          <w:color w:val="000000"/>
          <w:szCs w:val="24"/>
        </w:rPr>
        <w:t>)</w:t>
      </w:r>
      <w:r w:rsidRPr="00456E5B">
        <w:rPr>
          <w:color w:val="000000"/>
          <w:szCs w:val="24"/>
        </w:rPr>
        <w:t xml:space="preserve"> marchés</w:t>
      </w:r>
      <w:r w:rsidR="00002D7D" w:rsidRPr="00456E5B">
        <w:rPr>
          <w:color w:val="000000"/>
          <w:szCs w:val="24"/>
        </w:rPr>
        <w:t> </w:t>
      </w:r>
      <w:r w:rsidRPr="00456E5B">
        <w:rPr>
          <w:b/>
          <w:color w:val="000000"/>
          <w:szCs w:val="24"/>
          <w:u w:val="single"/>
        </w:rPr>
        <w:t>;</w:t>
      </w:r>
    </w:p>
    <w:p w14:paraId="7CF0F99E" w14:textId="50776DDD" w:rsidR="00C622AC" w:rsidRPr="00456E5B" w:rsidRDefault="00C622AC" w:rsidP="00C622AC">
      <w:pPr>
        <w:spacing w:after="120"/>
        <w:ind w:left="170" w:right="-227"/>
        <w:jc w:val="both"/>
        <w:outlineLvl w:val="0"/>
        <w:rPr>
          <w:color w:val="000000"/>
        </w:rPr>
      </w:pPr>
      <w:r w:rsidRPr="00456E5B">
        <w:rPr>
          <w:b/>
          <w:color w:val="000000"/>
        </w:rPr>
        <w:t xml:space="preserve">I.1.2. </w:t>
      </w:r>
      <w:r w:rsidR="004809F7" w:rsidRPr="00456E5B">
        <w:rPr>
          <w:b/>
          <w:color w:val="000000"/>
        </w:rPr>
        <w:t>Procedures</w:t>
      </w:r>
      <w:r w:rsidR="00370FAD" w:rsidRPr="00456E5B">
        <w:rPr>
          <w:b/>
          <w:color w:val="000000"/>
        </w:rPr>
        <w:t xml:space="preserve"> </w:t>
      </w:r>
      <w:r w:rsidR="004809F7" w:rsidRPr="00456E5B">
        <w:rPr>
          <w:b/>
          <w:color w:val="000000"/>
        </w:rPr>
        <w:t>allégées</w:t>
      </w:r>
      <w:r w:rsidR="004809F7" w:rsidRPr="00456E5B">
        <w:rPr>
          <w:color w:val="000000"/>
        </w:rPr>
        <w:t>:</w:t>
      </w:r>
    </w:p>
    <w:p w14:paraId="43A52C6B" w14:textId="5EF022D9" w:rsidR="00C622AC" w:rsidRPr="00456E5B" w:rsidRDefault="00C622AC" w:rsidP="00C622AC">
      <w:pPr>
        <w:pStyle w:val="Listecouleur-Accent11"/>
        <w:numPr>
          <w:ilvl w:val="0"/>
          <w:numId w:val="18"/>
        </w:numPr>
        <w:spacing w:line="360" w:lineRule="auto"/>
        <w:ind w:left="510" w:right="-227"/>
        <w:contextualSpacing/>
        <w:jc w:val="both"/>
        <w:rPr>
          <w:color w:val="000000"/>
          <w:szCs w:val="24"/>
        </w:rPr>
      </w:pPr>
      <w:r w:rsidRPr="00456E5B">
        <w:rPr>
          <w:color w:val="000000"/>
          <w:szCs w:val="24"/>
        </w:rPr>
        <w:t>Demandes de prix</w:t>
      </w:r>
      <w:r w:rsidR="00002D7D" w:rsidRPr="00456E5B">
        <w:rPr>
          <w:color w:val="000000"/>
          <w:szCs w:val="24"/>
        </w:rPr>
        <w:t> </w:t>
      </w:r>
      <w:r w:rsidRPr="00456E5B">
        <w:rPr>
          <w:color w:val="000000"/>
          <w:szCs w:val="24"/>
        </w:rPr>
        <w:t xml:space="preserve">: </w:t>
      </w:r>
      <w:r w:rsidR="00A0762A" w:rsidRPr="00A0762A">
        <w:rPr>
          <w:b/>
          <w:iCs/>
          <w:szCs w:val="24"/>
        </w:rPr>
        <w:t>242 551 60</w:t>
      </w:r>
      <w:r w:rsidR="003C7795" w:rsidRPr="003C7795">
        <w:rPr>
          <w:b/>
          <w:iCs/>
          <w:szCs w:val="24"/>
        </w:rPr>
        <w:t xml:space="preserve"> </w:t>
      </w:r>
      <w:r w:rsidRPr="005B3771">
        <w:rPr>
          <w:b/>
          <w:bCs/>
        </w:rPr>
        <w:t xml:space="preserve">F </w:t>
      </w:r>
      <w:r w:rsidR="000730CD" w:rsidRPr="005B3771">
        <w:rPr>
          <w:b/>
          <w:bCs/>
        </w:rPr>
        <w:t>CFA</w:t>
      </w:r>
      <w:r w:rsidRPr="00456E5B">
        <w:rPr>
          <w:color w:val="000000"/>
          <w:szCs w:val="24"/>
        </w:rPr>
        <w:t xml:space="preserve"> pour </w:t>
      </w:r>
      <w:r w:rsidR="00A0762A">
        <w:rPr>
          <w:color w:val="000000"/>
          <w:szCs w:val="24"/>
        </w:rPr>
        <w:t>Huit</w:t>
      </w:r>
      <w:r w:rsidR="00F354F3" w:rsidRPr="00456E5B">
        <w:rPr>
          <w:color w:val="000000"/>
          <w:szCs w:val="24"/>
        </w:rPr>
        <w:t xml:space="preserve"> </w:t>
      </w:r>
      <w:r w:rsidR="003369FC" w:rsidRPr="00456E5B">
        <w:rPr>
          <w:color w:val="000000"/>
          <w:szCs w:val="24"/>
        </w:rPr>
        <w:t>(</w:t>
      </w:r>
      <w:r w:rsidR="00A0762A">
        <w:rPr>
          <w:color w:val="000000"/>
          <w:szCs w:val="24"/>
        </w:rPr>
        <w:t>8</w:t>
      </w:r>
      <w:r w:rsidR="00B74D95" w:rsidRPr="00456E5B">
        <w:rPr>
          <w:color w:val="000000"/>
          <w:szCs w:val="24"/>
        </w:rPr>
        <w:t>)</w:t>
      </w:r>
      <w:r w:rsidRPr="00456E5B">
        <w:rPr>
          <w:color w:val="000000"/>
          <w:szCs w:val="24"/>
        </w:rPr>
        <w:t xml:space="preserve"> marchés</w:t>
      </w:r>
      <w:r w:rsidR="00002D7D" w:rsidRPr="00456E5B">
        <w:rPr>
          <w:color w:val="000000"/>
          <w:szCs w:val="24"/>
        </w:rPr>
        <w:t> </w:t>
      </w:r>
      <w:r w:rsidRPr="00456E5B">
        <w:rPr>
          <w:color w:val="000000"/>
          <w:szCs w:val="24"/>
        </w:rPr>
        <w:t>;</w:t>
      </w:r>
    </w:p>
    <w:p w14:paraId="32A5CED4" w14:textId="1A4C90AD" w:rsidR="00C622AC" w:rsidRPr="00456E5B" w:rsidRDefault="00C622AC" w:rsidP="00C622AC">
      <w:pPr>
        <w:pStyle w:val="Listecouleur-Accent11"/>
        <w:numPr>
          <w:ilvl w:val="0"/>
          <w:numId w:val="18"/>
        </w:numPr>
        <w:spacing w:before="240" w:after="120" w:line="360" w:lineRule="auto"/>
        <w:ind w:left="510" w:right="113"/>
        <w:contextualSpacing/>
        <w:rPr>
          <w:b/>
          <w:iCs/>
          <w:color w:val="000000"/>
          <w:szCs w:val="24"/>
          <w:u w:val="single"/>
        </w:rPr>
      </w:pPr>
      <w:r w:rsidRPr="00456E5B">
        <w:rPr>
          <w:color w:val="000000"/>
          <w:szCs w:val="24"/>
        </w:rPr>
        <w:t xml:space="preserve">Demande </w:t>
      </w:r>
      <w:r w:rsidR="006349B5">
        <w:rPr>
          <w:color w:val="000000"/>
          <w:szCs w:val="24"/>
        </w:rPr>
        <w:t xml:space="preserve">de </w:t>
      </w:r>
      <w:r w:rsidRPr="00456E5B">
        <w:rPr>
          <w:color w:val="000000"/>
          <w:szCs w:val="24"/>
        </w:rPr>
        <w:t>proposition et Consultation de consultant</w:t>
      </w:r>
      <w:r w:rsidR="00002D7D" w:rsidRPr="00456E5B">
        <w:rPr>
          <w:color w:val="000000"/>
          <w:szCs w:val="24"/>
        </w:rPr>
        <w:t> </w:t>
      </w:r>
      <w:r w:rsidRPr="00456E5B">
        <w:rPr>
          <w:color w:val="000000"/>
          <w:szCs w:val="24"/>
        </w:rPr>
        <w:t xml:space="preserve">: </w:t>
      </w:r>
      <w:r w:rsidR="00775CE1">
        <w:rPr>
          <w:b/>
          <w:iCs/>
          <w:szCs w:val="24"/>
        </w:rPr>
        <w:t>17</w:t>
      </w:r>
      <w:r w:rsidR="00ED69E6">
        <w:rPr>
          <w:b/>
          <w:iCs/>
          <w:szCs w:val="24"/>
        </w:rPr>
        <w:t>3</w:t>
      </w:r>
      <w:r w:rsidR="00775CE1">
        <w:rPr>
          <w:b/>
          <w:iCs/>
          <w:szCs w:val="24"/>
        </w:rPr>
        <w:t> </w:t>
      </w:r>
      <w:r w:rsidR="00ED69E6">
        <w:rPr>
          <w:b/>
          <w:iCs/>
          <w:szCs w:val="24"/>
        </w:rPr>
        <w:t>320</w:t>
      </w:r>
      <w:r w:rsidR="00775CE1">
        <w:rPr>
          <w:b/>
          <w:iCs/>
          <w:szCs w:val="24"/>
        </w:rPr>
        <w:t xml:space="preserve"> 544</w:t>
      </w:r>
      <w:r w:rsidR="003847FA">
        <w:rPr>
          <w:iCs/>
          <w:szCs w:val="24"/>
        </w:rPr>
        <w:t xml:space="preserve"> </w:t>
      </w:r>
      <w:r w:rsidRPr="005B3771">
        <w:rPr>
          <w:b/>
          <w:bCs/>
        </w:rPr>
        <w:t xml:space="preserve">F </w:t>
      </w:r>
      <w:r w:rsidR="000730CD" w:rsidRPr="005B3771">
        <w:rPr>
          <w:b/>
          <w:bCs/>
        </w:rPr>
        <w:t>CFA</w:t>
      </w:r>
      <w:r w:rsidRPr="005B3771">
        <w:rPr>
          <w:b/>
          <w:bCs/>
        </w:rPr>
        <w:t xml:space="preserve"> pour</w:t>
      </w:r>
      <w:r w:rsidRPr="00456E5B">
        <w:rPr>
          <w:color w:val="000000"/>
          <w:szCs w:val="24"/>
        </w:rPr>
        <w:t xml:space="preserve"> </w:t>
      </w:r>
      <w:r w:rsidR="008C76CD">
        <w:rPr>
          <w:color w:val="000000"/>
          <w:szCs w:val="24"/>
        </w:rPr>
        <w:t>onze</w:t>
      </w:r>
      <w:r w:rsidR="003369FC" w:rsidRPr="00456E5B">
        <w:rPr>
          <w:color w:val="000000"/>
          <w:szCs w:val="24"/>
        </w:rPr>
        <w:t xml:space="preserve"> (</w:t>
      </w:r>
      <w:r w:rsidR="00775CE1">
        <w:rPr>
          <w:color w:val="000000"/>
          <w:szCs w:val="24"/>
        </w:rPr>
        <w:t>1</w:t>
      </w:r>
      <w:r w:rsidR="008C76CD">
        <w:rPr>
          <w:color w:val="000000"/>
          <w:szCs w:val="24"/>
        </w:rPr>
        <w:t>1</w:t>
      </w:r>
      <w:r w:rsidR="003369FC" w:rsidRPr="00456E5B">
        <w:rPr>
          <w:color w:val="000000"/>
          <w:szCs w:val="24"/>
        </w:rPr>
        <w:t xml:space="preserve">) </w:t>
      </w:r>
      <w:r w:rsidRPr="00456E5B">
        <w:rPr>
          <w:color w:val="000000"/>
          <w:szCs w:val="24"/>
        </w:rPr>
        <w:t>marchés</w:t>
      </w:r>
      <w:r w:rsidR="00002D7D" w:rsidRPr="00456E5B">
        <w:rPr>
          <w:color w:val="000000"/>
          <w:szCs w:val="24"/>
        </w:rPr>
        <w:t> </w:t>
      </w:r>
      <w:r w:rsidRPr="00456E5B">
        <w:rPr>
          <w:color w:val="000000"/>
          <w:szCs w:val="24"/>
        </w:rPr>
        <w:t>;</w:t>
      </w:r>
    </w:p>
    <w:p w14:paraId="1DFC5935" w14:textId="3C5AEF26" w:rsidR="00C622AC" w:rsidRPr="00456E5B" w:rsidRDefault="00C622AC" w:rsidP="00745846">
      <w:pPr>
        <w:pStyle w:val="Listecouleur-Accent11"/>
        <w:numPr>
          <w:ilvl w:val="0"/>
          <w:numId w:val="18"/>
        </w:numPr>
        <w:spacing w:before="120" w:after="240" w:line="360" w:lineRule="auto"/>
        <w:ind w:left="510" w:right="-227"/>
        <w:contextualSpacing/>
        <w:jc w:val="both"/>
        <w:outlineLvl w:val="0"/>
        <w:rPr>
          <w:color w:val="000000"/>
          <w:szCs w:val="24"/>
        </w:rPr>
      </w:pPr>
      <w:r w:rsidRPr="00456E5B">
        <w:rPr>
          <w:color w:val="000000"/>
          <w:szCs w:val="24"/>
        </w:rPr>
        <w:t>Demande de cotation</w:t>
      </w:r>
      <w:r w:rsidR="00002D7D" w:rsidRPr="00456E5B">
        <w:rPr>
          <w:color w:val="000000"/>
          <w:szCs w:val="24"/>
        </w:rPr>
        <w:t> </w:t>
      </w:r>
      <w:r w:rsidRPr="005B3771">
        <w:rPr>
          <w:b/>
          <w:bCs/>
        </w:rPr>
        <w:t xml:space="preserve">: </w:t>
      </w:r>
      <w:r w:rsidR="00A0762A" w:rsidRPr="00A0762A">
        <w:rPr>
          <w:b/>
          <w:iCs/>
          <w:szCs w:val="24"/>
        </w:rPr>
        <w:t>67 422 945</w:t>
      </w:r>
      <w:r w:rsidR="003C7795">
        <w:rPr>
          <w:iCs/>
          <w:szCs w:val="24"/>
        </w:rPr>
        <w:t xml:space="preserve"> </w:t>
      </w:r>
      <w:r w:rsidRPr="005B3771">
        <w:rPr>
          <w:b/>
          <w:bCs/>
        </w:rPr>
        <w:t xml:space="preserve">F </w:t>
      </w:r>
      <w:r w:rsidR="000730CD" w:rsidRPr="005B3771">
        <w:rPr>
          <w:b/>
          <w:bCs/>
        </w:rPr>
        <w:t>CFA</w:t>
      </w:r>
      <w:r w:rsidRPr="00456E5B">
        <w:rPr>
          <w:color w:val="000000"/>
          <w:szCs w:val="24"/>
        </w:rPr>
        <w:t xml:space="preserve"> pour </w:t>
      </w:r>
      <w:r w:rsidR="00A0762A">
        <w:rPr>
          <w:color w:val="000000"/>
          <w:szCs w:val="24"/>
        </w:rPr>
        <w:t>Dix-</w:t>
      </w:r>
      <w:r w:rsidR="008C76CD">
        <w:rPr>
          <w:color w:val="000000"/>
          <w:szCs w:val="24"/>
        </w:rPr>
        <w:t>sept</w:t>
      </w:r>
      <w:r w:rsidR="00970F7C" w:rsidRPr="00456E5B">
        <w:rPr>
          <w:color w:val="000000"/>
          <w:szCs w:val="24"/>
        </w:rPr>
        <w:t xml:space="preserve"> (</w:t>
      </w:r>
      <w:r w:rsidR="008C76CD">
        <w:rPr>
          <w:color w:val="000000"/>
          <w:szCs w:val="24"/>
        </w:rPr>
        <w:t>17</w:t>
      </w:r>
      <w:r w:rsidR="00A4245E">
        <w:rPr>
          <w:color w:val="000000"/>
          <w:szCs w:val="24"/>
        </w:rPr>
        <w:t>)</w:t>
      </w:r>
      <w:r w:rsidR="003369FC" w:rsidRPr="00456E5B">
        <w:rPr>
          <w:color w:val="000000"/>
          <w:szCs w:val="24"/>
        </w:rPr>
        <w:t xml:space="preserve"> </w:t>
      </w:r>
      <w:r w:rsidRPr="00456E5B">
        <w:rPr>
          <w:color w:val="000000"/>
          <w:szCs w:val="24"/>
        </w:rPr>
        <w:t>marchés</w:t>
      </w:r>
      <w:r w:rsidR="00B74D95" w:rsidRPr="00456E5B">
        <w:rPr>
          <w:color w:val="000000"/>
          <w:szCs w:val="24"/>
        </w:rPr>
        <w:t>.</w:t>
      </w:r>
      <w:r w:rsidRPr="00456E5B">
        <w:rPr>
          <w:color w:val="000000"/>
          <w:szCs w:val="24"/>
        </w:rPr>
        <w:t xml:space="preserve"> </w:t>
      </w:r>
    </w:p>
    <w:p w14:paraId="74F716F3" w14:textId="45D5A36C" w:rsidR="00C622AC" w:rsidRPr="00456E5B" w:rsidRDefault="00C622AC" w:rsidP="00745846">
      <w:pPr>
        <w:pStyle w:val="Listecouleur-Accent11"/>
        <w:spacing w:before="240" w:after="120"/>
        <w:ind w:left="170" w:right="-227"/>
        <w:jc w:val="both"/>
        <w:outlineLvl w:val="0"/>
        <w:rPr>
          <w:color w:val="000000"/>
          <w:szCs w:val="24"/>
        </w:rPr>
      </w:pPr>
      <w:r w:rsidRPr="00456E5B">
        <w:rPr>
          <w:b/>
          <w:color w:val="000000"/>
          <w:szCs w:val="24"/>
        </w:rPr>
        <w:t>I.1.3. Procédures exceptionnelles</w:t>
      </w:r>
      <w:r w:rsidR="00002D7D" w:rsidRPr="00456E5B">
        <w:rPr>
          <w:color w:val="000000"/>
          <w:szCs w:val="24"/>
        </w:rPr>
        <w:t> </w:t>
      </w:r>
      <w:r w:rsidRPr="00456E5B">
        <w:rPr>
          <w:color w:val="000000"/>
          <w:szCs w:val="24"/>
        </w:rPr>
        <w:t xml:space="preserve">: </w:t>
      </w:r>
    </w:p>
    <w:p w14:paraId="46385A2B" w14:textId="014D7E6A" w:rsidR="00C622AC" w:rsidRPr="00745846" w:rsidRDefault="00C622AC" w:rsidP="00745846">
      <w:pPr>
        <w:pStyle w:val="Listecouleur-Accent11"/>
        <w:numPr>
          <w:ilvl w:val="0"/>
          <w:numId w:val="18"/>
        </w:numPr>
        <w:spacing w:after="120" w:line="276" w:lineRule="auto"/>
        <w:ind w:left="530" w:right="-227"/>
        <w:contextualSpacing/>
        <w:jc w:val="both"/>
        <w:rPr>
          <w:color w:val="000000"/>
          <w:szCs w:val="24"/>
        </w:rPr>
      </w:pPr>
      <w:r w:rsidRPr="00456E5B">
        <w:rPr>
          <w:color w:val="000000"/>
          <w:szCs w:val="24"/>
        </w:rPr>
        <w:t>Entente directe et convention</w:t>
      </w:r>
      <w:r w:rsidR="00002D7D" w:rsidRPr="00456E5B">
        <w:rPr>
          <w:color w:val="000000"/>
          <w:szCs w:val="24"/>
        </w:rPr>
        <w:t> </w:t>
      </w:r>
      <w:r w:rsidR="00A0307D">
        <w:rPr>
          <w:b/>
          <w:bCs/>
        </w:rPr>
        <w:t>77 076 607</w:t>
      </w:r>
      <w:r w:rsidR="00363484" w:rsidRPr="005B3771">
        <w:rPr>
          <w:b/>
          <w:bCs/>
        </w:rPr>
        <w:t xml:space="preserve"> </w:t>
      </w:r>
      <w:r w:rsidRPr="005B3771">
        <w:rPr>
          <w:b/>
          <w:bCs/>
        </w:rPr>
        <w:t xml:space="preserve">F </w:t>
      </w:r>
      <w:r w:rsidR="000730CD" w:rsidRPr="005B3771">
        <w:rPr>
          <w:b/>
          <w:bCs/>
        </w:rPr>
        <w:t>CFA</w:t>
      </w:r>
      <w:r w:rsidRPr="00456E5B">
        <w:rPr>
          <w:color w:val="000000"/>
          <w:szCs w:val="24"/>
        </w:rPr>
        <w:t xml:space="preserve"> pour </w:t>
      </w:r>
      <w:r w:rsidR="00E20B7A">
        <w:rPr>
          <w:color w:val="000000"/>
          <w:szCs w:val="24"/>
        </w:rPr>
        <w:t>d</w:t>
      </w:r>
      <w:r w:rsidR="00775CE1">
        <w:rPr>
          <w:color w:val="000000"/>
          <w:szCs w:val="24"/>
        </w:rPr>
        <w:t>ix</w:t>
      </w:r>
      <w:r w:rsidR="00F354F3" w:rsidRPr="00456E5B">
        <w:rPr>
          <w:color w:val="000000"/>
          <w:szCs w:val="24"/>
        </w:rPr>
        <w:t xml:space="preserve"> </w:t>
      </w:r>
      <w:r w:rsidR="003369FC" w:rsidRPr="00456E5B">
        <w:rPr>
          <w:color w:val="000000"/>
          <w:szCs w:val="24"/>
        </w:rPr>
        <w:t>(</w:t>
      </w:r>
      <w:r w:rsidR="00775CE1">
        <w:rPr>
          <w:color w:val="000000"/>
          <w:szCs w:val="24"/>
        </w:rPr>
        <w:t>10</w:t>
      </w:r>
      <w:r w:rsidR="003369FC">
        <w:rPr>
          <w:color w:val="000000"/>
          <w:szCs w:val="24"/>
        </w:rPr>
        <w:t>)</w:t>
      </w:r>
      <w:r w:rsidRPr="00BA6DA8">
        <w:rPr>
          <w:color w:val="000000"/>
          <w:szCs w:val="24"/>
        </w:rPr>
        <w:t xml:space="preserve"> marchés.</w:t>
      </w:r>
    </w:p>
    <w:p w14:paraId="7AE8010E" w14:textId="77777777" w:rsidR="00035811" w:rsidRPr="000730CD" w:rsidRDefault="00C622AC" w:rsidP="00745846">
      <w:pPr>
        <w:pStyle w:val="Pieddepage"/>
        <w:spacing w:after="120"/>
        <w:jc w:val="center"/>
        <w:rPr>
          <w:lang w:val="fr-FR"/>
        </w:rPr>
      </w:pPr>
      <w:r w:rsidRPr="000730CD">
        <w:rPr>
          <w:color w:val="000000"/>
          <w:lang w:val="fr-FR"/>
        </w:rPr>
        <w:t>Le tableau ci-dessous donne la</w:t>
      </w:r>
      <w:r w:rsidR="00035811" w:rsidRPr="000730CD">
        <w:rPr>
          <w:color w:val="000000"/>
          <w:lang w:val="fr-FR"/>
        </w:rPr>
        <w:t xml:space="preserve"> situation d’ensemble du PPM du </w:t>
      </w:r>
      <w:r w:rsidR="00035811" w:rsidRPr="000730CD">
        <w:rPr>
          <w:lang w:val="fr-FR"/>
        </w:rPr>
        <w:t>Centre de Formation, de Recherche et</w:t>
      </w:r>
    </w:p>
    <w:p w14:paraId="317D6355" w14:textId="27BCEB54" w:rsidR="00C622AC" w:rsidRPr="000730CD" w:rsidRDefault="00035811" w:rsidP="00745846">
      <w:pPr>
        <w:pStyle w:val="Pieddepage"/>
        <w:ind w:left="227"/>
        <w:rPr>
          <w:lang w:val="fr-FR"/>
        </w:rPr>
      </w:pPr>
      <w:proofErr w:type="gramStart"/>
      <w:r w:rsidRPr="000730CD">
        <w:rPr>
          <w:lang w:val="fr-FR"/>
        </w:rPr>
        <w:t>d’Expertise</w:t>
      </w:r>
      <w:proofErr w:type="gramEnd"/>
      <w:r w:rsidR="001962DB" w:rsidRPr="000730CD">
        <w:rPr>
          <w:lang w:val="fr-FR"/>
        </w:rPr>
        <w:t xml:space="preserve"> </w:t>
      </w:r>
      <w:r w:rsidRPr="000730CD">
        <w:rPr>
          <w:lang w:val="fr-FR"/>
        </w:rPr>
        <w:t>en sciences du Médicament (CEA-CFOREM)</w:t>
      </w:r>
      <w:r w:rsidR="00B74D95">
        <w:rPr>
          <w:lang w:val="fr-FR"/>
        </w:rPr>
        <w:t>.</w:t>
      </w:r>
    </w:p>
    <w:p w14:paraId="1DDD7E9F" w14:textId="3F56A763" w:rsidR="00212009" w:rsidRDefault="00212009" w:rsidP="001962DB">
      <w:pPr>
        <w:pStyle w:val="Pieddepage"/>
        <w:rPr>
          <w:rFonts w:ascii="Arial Narrow" w:hAnsi="Arial Narrow" w:cs="Arial"/>
          <w:lang w:val="fr-FR"/>
        </w:rPr>
      </w:pPr>
    </w:p>
    <w:p w14:paraId="33FEAD7A" w14:textId="1307C24B" w:rsidR="00117512" w:rsidRPr="00745846" w:rsidRDefault="00117512" w:rsidP="001962DB">
      <w:pPr>
        <w:pStyle w:val="Pieddepage"/>
        <w:rPr>
          <w:rFonts w:ascii="Arial Narrow" w:hAnsi="Arial Narrow" w:cs="Arial"/>
          <w:lang w:val="fr-FR"/>
        </w:rPr>
      </w:pPr>
    </w:p>
    <w:p w14:paraId="3258876D" w14:textId="56965B34" w:rsidR="00C622AC" w:rsidRPr="003369FC" w:rsidRDefault="00C622AC" w:rsidP="003369FC">
      <w:pPr>
        <w:spacing w:before="360" w:line="360" w:lineRule="auto"/>
        <w:ind w:left="142" w:right="737" w:firstLine="566"/>
        <w:jc w:val="center"/>
        <w:outlineLvl w:val="0"/>
        <w:rPr>
          <w:b/>
          <w:u w:val="single"/>
        </w:rPr>
      </w:pPr>
      <w:r w:rsidRPr="003369FC">
        <w:rPr>
          <w:b/>
          <w:u w:val="single"/>
        </w:rPr>
        <w:lastRenderedPageBreak/>
        <w:t>Les grandes masses</w:t>
      </w:r>
      <w:r w:rsidR="00802DC9">
        <w:rPr>
          <w:b/>
          <w:u w:val="single"/>
        </w:rPr>
        <w:t xml:space="preserve"> 202</w:t>
      </w:r>
      <w:r w:rsidR="005C2D03">
        <w:rPr>
          <w:b/>
          <w:u w:val="single"/>
        </w:rPr>
        <w:t>2</w:t>
      </w:r>
    </w:p>
    <w:tbl>
      <w:tblPr>
        <w:tblW w:w="4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2467"/>
        <w:gridCol w:w="1507"/>
        <w:gridCol w:w="1780"/>
        <w:gridCol w:w="1482"/>
      </w:tblGrid>
      <w:tr w:rsidR="00C622AC" w:rsidRPr="00085733" w14:paraId="6767523D" w14:textId="77777777" w:rsidTr="00DF7661">
        <w:trPr>
          <w:jc w:val="center"/>
        </w:trPr>
        <w:tc>
          <w:tcPr>
            <w:tcW w:w="1104" w:type="pct"/>
            <w:shd w:val="clear" w:color="auto" w:fill="A8D08D" w:themeFill="accent6" w:themeFillTint="99"/>
            <w:vAlign w:val="center"/>
          </w:tcPr>
          <w:p w14:paraId="09502862" w14:textId="77777777" w:rsidR="00C622AC" w:rsidRPr="00BA6DA8" w:rsidRDefault="00C622AC" w:rsidP="00BA6DA8">
            <w:pPr>
              <w:rPr>
                <w:b/>
                <w:bCs/>
              </w:rPr>
            </w:pPr>
            <w:r w:rsidRPr="00BA6DA8">
              <w:rPr>
                <w:b/>
                <w:bCs/>
              </w:rPr>
              <w:t>Procédures</w:t>
            </w:r>
          </w:p>
        </w:tc>
        <w:tc>
          <w:tcPr>
            <w:tcW w:w="1328" w:type="pct"/>
            <w:shd w:val="clear" w:color="auto" w:fill="A8D08D" w:themeFill="accent6" w:themeFillTint="99"/>
            <w:vAlign w:val="center"/>
          </w:tcPr>
          <w:p w14:paraId="6329EB86" w14:textId="77777777" w:rsidR="00C622AC" w:rsidRPr="00BA6DA8" w:rsidRDefault="00C622AC" w:rsidP="00BA6DA8">
            <w:pPr>
              <w:rPr>
                <w:b/>
                <w:bCs/>
              </w:rPr>
            </w:pPr>
            <w:r w:rsidRPr="00BA6DA8">
              <w:rPr>
                <w:b/>
                <w:bCs/>
              </w:rPr>
              <w:t>Mode Passation</w:t>
            </w:r>
          </w:p>
        </w:tc>
        <w:tc>
          <w:tcPr>
            <w:tcW w:w="811" w:type="pct"/>
            <w:shd w:val="clear" w:color="auto" w:fill="A8D08D" w:themeFill="accent6" w:themeFillTint="99"/>
          </w:tcPr>
          <w:p w14:paraId="5A3D6F29" w14:textId="77777777" w:rsidR="00C622AC" w:rsidRPr="00BA6DA8" w:rsidRDefault="00C622AC" w:rsidP="00BA6DA8">
            <w:pPr>
              <w:pStyle w:val="Listecouleur-Accent11"/>
              <w:ind w:left="0"/>
              <w:jc w:val="center"/>
              <w:rPr>
                <w:b/>
                <w:iCs/>
                <w:szCs w:val="24"/>
              </w:rPr>
            </w:pPr>
            <w:r w:rsidRPr="00BA6DA8">
              <w:rPr>
                <w:b/>
                <w:iCs/>
                <w:szCs w:val="24"/>
              </w:rPr>
              <w:t>Nbre de contrats</w:t>
            </w:r>
          </w:p>
        </w:tc>
        <w:tc>
          <w:tcPr>
            <w:tcW w:w="958" w:type="pct"/>
            <w:shd w:val="clear" w:color="auto" w:fill="A8D08D" w:themeFill="accent6" w:themeFillTint="99"/>
          </w:tcPr>
          <w:p w14:paraId="01DE5EED" w14:textId="77777777" w:rsidR="00C622AC" w:rsidRPr="00BA6DA8" w:rsidRDefault="00C622AC" w:rsidP="00BA6DA8">
            <w:pPr>
              <w:pStyle w:val="Listecouleur-Accent11"/>
              <w:ind w:left="0"/>
              <w:jc w:val="center"/>
              <w:rPr>
                <w:b/>
                <w:iCs/>
                <w:szCs w:val="24"/>
              </w:rPr>
            </w:pPr>
            <w:r w:rsidRPr="00BA6DA8">
              <w:rPr>
                <w:b/>
                <w:iCs/>
                <w:szCs w:val="24"/>
              </w:rPr>
              <w:t>Montant prévisionnel</w:t>
            </w:r>
          </w:p>
        </w:tc>
        <w:tc>
          <w:tcPr>
            <w:tcW w:w="798" w:type="pct"/>
            <w:shd w:val="clear" w:color="auto" w:fill="A8D08D" w:themeFill="accent6" w:themeFillTint="99"/>
          </w:tcPr>
          <w:p w14:paraId="4AEC5435" w14:textId="77777777" w:rsidR="00C622AC" w:rsidRPr="00BA6DA8" w:rsidRDefault="00C622AC" w:rsidP="00BA6DA8">
            <w:pPr>
              <w:pStyle w:val="Listecouleur-Accent11"/>
              <w:ind w:left="0"/>
              <w:jc w:val="center"/>
              <w:rPr>
                <w:b/>
                <w:iCs/>
                <w:szCs w:val="24"/>
              </w:rPr>
            </w:pPr>
            <w:r w:rsidRPr="00BA6DA8">
              <w:rPr>
                <w:b/>
                <w:iCs/>
                <w:szCs w:val="24"/>
              </w:rPr>
              <w:t>%</w:t>
            </w:r>
          </w:p>
        </w:tc>
      </w:tr>
      <w:tr w:rsidR="00C622AC" w:rsidRPr="00085733" w14:paraId="7E041BB3" w14:textId="77777777" w:rsidTr="00B74D95">
        <w:trPr>
          <w:trHeight w:val="497"/>
          <w:jc w:val="center"/>
        </w:trPr>
        <w:tc>
          <w:tcPr>
            <w:tcW w:w="1104" w:type="pct"/>
            <w:shd w:val="clear" w:color="auto" w:fill="auto"/>
            <w:vAlign w:val="center"/>
          </w:tcPr>
          <w:p w14:paraId="01CAEEF7" w14:textId="42E1A027" w:rsidR="00C622AC" w:rsidRPr="00BA6DA8" w:rsidRDefault="000730CD" w:rsidP="00BA6DA8">
            <w:pPr>
              <w:spacing w:before="120" w:after="120"/>
              <w:rPr>
                <w:b/>
                <w:bCs/>
              </w:rPr>
            </w:pPr>
            <w:r w:rsidRPr="00BA6DA8">
              <w:rPr>
                <w:b/>
                <w:bCs/>
              </w:rPr>
              <w:t>Procedure</w:t>
            </w:r>
            <w:r w:rsidR="00C622AC" w:rsidRPr="00BA6DA8">
              <w:rPr>
                <w:b/>
                <w:bCs/>
              </w:rPr>
              <w:t xml:space="preserve"> de droit commun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13E366C" w14:textId="77777777" w:rsidR="00C622AC" w:rsidRPr="00BA6DA8" w:rsidRDefault="00C622AC" w:rsidP="00035811">
            <w:pPr>
              <w:rPr>
                <w:bCs/>
              </w:rPr>
            </w:pPr>
            <w:r w:rsidRPr="00BA6DA8">
              <w:rPr>
                <w:bCs/>
              </w:rPr>
              <w:t>Appel d’offres ouvert</w:t>
            </w:r>
          </w:p>
        </w:tc>
        <w:tc>
          <w:tcPr>
            <w:tcW w:w="811" w:type="pct"/>
            <w:shd w:val="clear" w:color="auto" w:fill="auto"/>
          </w:tcPr>
          <w:p w14:paraId="77E46DB5" w14:textId="77777777" w:rsidR="005C05E2" w:rsidRDefault="005C05E2" w:rsidP="00BA6DA8">
            <w:pPr>
              <w:pStyle w:val="Listecouleur-Accent11"/>
              <w:ind w:left="0"/>
              <w:jc w:val="center"/>
              <w:rPr>
                <w:iCs/>
                <w:szCs w:val="24"/>
              </w:rPr>
            </w:pPr>
          </w:p>
          <w:p w14:paraId="5666240A" w14:textId="11BD87D1" w:rsidR="00C622AC" w:rsidRPr="00BA6DA8" w:rsidRDefault="00FF6BC4" w:rsidP="00BA6DA8">
            <w:pPr>
              <w:pStyle w:val="Listecouleur-Accent11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</w:p>
        </w:tc>
        <w:tc>
          <w:tcPr>
            <w:tcW w:w="958" w:type="pct"/>
            <w:shd w:val="clear" w:color="auto" w:fill="auto"/>
          </w:tcPr>
          <w:p w14:paraId="0895D0B8" w14:textId="77777777" w:rsidR="005C05E2" w:rsidRDefault="005C05E2" w:rsidP="003169A5">
            <w:pPr>
              <w:pStyle w:val="Listecouleur-Accent11"/>
              <w:ind w:left="0"/>
              <w:jc w:val="center"/>
              <w:rPr>
                <w:iCs/>
                <w:szCs w:val="24"/>
              </w:rPr>
            </w:pPr>
          </w:p>
          <w:p w14:paraId="2F2000CA" w14:textId="75533E8D" w:rsidR="00C622AC" w:rsidRPr="00BA6DA8" w:rsidRDefault="00A0307D" w:rsidP="00775CE1">
            <w:pPr>
              <w:pStyle w:val="Listecouleur-Accent11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1 536 </w:t>
            </w:r>
            <w:r w:rsidR="00775CE1">
              <w:rPr>
                <w:iCs/>
                <w:szCs w:val="24"/>
              </w:rPr>
              <w:t>8</w:t>
            </w:r>
            <w:r>
              <w:rPr>
                <w:iCs/>
                <w:szCs w:val="24"/>
              </w:rPr>
              <w:t>95 697</w:t>
            </w:r>
          </w:p>
        </w:tc>
        <w:tc>
          <w:tcPr>
            <w:tcW w:w="798" w:type="pct"/>
            <w:shd w:val="clear" w:color="auto" w:fill="auto"/>
          </w:tcPr>
          <w:p w14:paraId="79CB0ECF" w14:textId="04BE8FE2" w:rsidR="00C622AC" w:rsidRPr="00BA6DA8" w:rsidRDefault="009F01A1" w:rsidP="008C76CD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12,</w:t>
            </w:r>
            <w:r w:rsidR="008C76CD">
              <w:rPr>
                <w:iCs/>
                <w:szCs w:val="24"/>
              </w:rPr>
              <w:t>20</w:t>
            </w:r>
          </w:p>
        </w:tc>
      </w:tr>
      <w:tr w:rsidR="00C622AC" w:rsidRPr="00085733" w14:paraId="4DED3A71" w14:textId="77777777" w:rsidTr="00B74D95">
        <w:trPr>
          <w:trHeight w:val="267"/>
          <w:jc w:val="center"/>
        </w:trPr>
        <w:tc>
          <w:tcPr>
            <w:tcW w:w="1104" w:type="pct"/>
            <w:vMerge w:val="restart"/>
            <w:shd w:val="clear" w:color="auto" w:fill="auto"/>
          </w:tcPr>
          <w:p w14:paraId="7EA78FA5" w14:textId="77777777" w:rsidR="00C622AC" w:rsidRPr="00BA6DA8" w:rsidRDefault="00C622AC" w:rsidP="00BA6DA8">
            <w:pPr>
              <w:pStyle w:val="Listecouleur-Accent11"/>
              <w:spacing w:before="360"/>
              <w:ind w:left="0"/>
              <w:rPr>
                <w:b/>
                <w:iCs/>
              </w:rPr>
            </w:pPr>
            <w:r w:rsidRPr="00BA6DA8">
              <w:rPr>
                <w:b/>
                <w:iCs/>
              </w:rPr>
              <w:t>Procédures allégées</w:t>
            </w:r>
          </w:p>
        </w:tc>
        <w:tc>
          <w:tcPr>
            <w:tcW w:w="1328" w:type="pct"/>
            <w:shd w:val="clear" w:color="auto" w:fill="auto"/>
          </w:tcPr>
          <w:p w14:paraId="7D3EA340" w14:textId="77777777" w:rsidR="00C622AC" w:rsidRPr="00BA6DA8" w:rsidRDefault="00C622AC" w:rsidP="00BA6DA8">
            <w:pPr>
              <w:pStyle w:val="Listecouleur-Accent11"/>
              <w:spacing w:before="120" w:after="120"/>
              <w:ind w:left="0"/>
              <w:rPr>
                <w:iCs/>
                <w:szCs w:val="24"/>
              </w:rPr>
            </w:pPr>
            <w:r w:rsidRPr="00BA6DA8">
              <w:rPr>
                <w:iCs/>
                <w:szCs w:val="24"/>
              </w:rPr>
              <w:t>Demande de prix</w:t>
            </w:r>
          </w:p>
        </w:tc>
        <w:tc>
          <w:tcPr>
            <w:tcW w:w="811" w:type="pct"/>
            <w:shd w:val="clear" w:color="auto" w:fill="auto"/>
          </w:tcPr>
          <w:p w14:paraId="6709C742" w14:textId="69964244" w:rsidR="00C622AC" w:rsidRPr="00BA6DA8" w:rsidRDefault="00A0762A" w:rsidP="00A50C17">
            <w:pPr>
              <w:pStyle w:val="Listecouleur-Accent11"/>
              <w:spacing w:before="12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</w:t>
            </w:r>
          </w:p>
        </w:tc>
        <w:tc>
          <w:tcPr>
            <w:tcW w:w="958" w:type="pct"/>
            <w:shd w:val="clear" w:color="auto" w:fill="auto"/>
          </w:tcPr>
          <w:p w14:paraId="7D2E164D" w14:textId="722B3E53" w:rsidR="00C622AC" w:rsidRPr="00BA6DA8" w:rsidRDefault="00A0762A" w:rsidP="003169A5">
            <w:pPr>
              <w:pStyle w:val="Listecouleur-Accent11"/>
              <w:spacing w:before="12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242 551 607</w:t>
            </w:r>
          </w:p>
        </w:tc>
        <w:tc>
          <w:tcPr>
            <w:tcW w:w="798" w:type="pct"/>
            <w:shd w:val="clear" w:color="auto" w:fill="auto"/>
          </w:tcPr>
          <w:p w14:paraId="6C1A7451" w14:textId="151A5469" w:rsidR="00C622AC" w:rsidRPr="00BA6DA8" w:rsidRDefault="008C76CD" w:rsidP="00C53DEE">
            <w:pPr>
              <w:pStyle w:val="Listecouleur-Accent11"/>
              <w:spacing w:before="12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19,51</w:t>
            </w:r>
          </w:p>
        </w:tc>
      </w:tr>
      <w:tr w:rsidR="00C622AC" w:rsidRPr="00C04231" w14:paraId="2D424874" w14:textId="77777777" w:rsidTr="00BA6DA8">
        <w:trPr>
          <w:trHeight w:val="416"/>
          <w:jc w:val="center"/>
        </w:trPr>
        <w:tc>
          <w:tcPr>
            <w:tcW w:w="1104" w:type="pct"/>
            <w:vMerge/>
            <w:shd w:val="clear" w:color="auto" w:fill="auto"/>
          </w:tcPr>
          <w:p w14:paraId="20E7D400" w14:textId="77777777" w:rsidR="00C622AC" w:rsidRPr="00BA6DA8" w:rsidRDefault="00C622AC" w:rsidP="00BA6DA8">
            <w:pPr>
              <w:pStyle w:val="Listecouleur-Accent11"/>
              <w:spacing w:before="360"/>
              <w:ind w:left="0"/>
              <w:rPr>
                <w:b/>
                <w:iCs/>
              </w:rPr>
            </w:pPr>
          </w:p>
        </w:tc>
        <w:tc>
          <w:tcPr>
            <w:tcW w:w="1328" w:type="pct"/>
            <w:shd w:val="clear" w:color="auto" w:fill="auto"/>
          </w:tcPr>
          <w:p w14:paraId="78BCBA65" w14:textId="77777777" w:rsidR="00C622AC" w:rsidRPr="00BA6DA8" w:rsidRDefault="00C622AC" w:rsidP="00BA6DA8">
            <w:pPr>
              <w:pStyle w:val="Listecouleur-Accent11"/>
              <w:spacing w:before="120" w:after="120"/>
              <w:ind w:left="0"/>
              <w:rPr>
                <w:iCs/>
                <w:szCs w:val="24"/>
              </w:rPr>
            </w:pPr>
            <w:r w:rsidRPr="00BA6DA8">
              <w:rPr>
                <w:iCs/>
                <w:szCs w:val="24"/>
              </w:rPr>
              <w:t>Demande proposition et Consultation de consultant</w:t>
            </w:r>
          </w:p>
        </w:tc>
        <w:tc>
          <w:tcPr>
            <w:tcW w:w="811" w:type="pct"/>
            <w:shd w:val="clear" w:color="auto" w:fill="auto"/>
          </w:tcPr>
          <w:p w14:paraId="7B47AFF2" w14:textId="207D3A33" w:rsidR="00C622AC" w:rsidRPr="00BA6DA8" w:rsidRDefault="00775CE1" w:rsidP="00970F7C">
            <w:pPr>
              <w:pStyle w:val="Listecouleur-Accent11"/>
              <w:spacing w:before="48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8C76CD">
              <w:rPr>
                <w:iCs/>
                <w:szCs w:val="24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0835CF7A" w14:textId="15808B09" w:rsidR="00C622AC" w:rsidRPr="00BA6DA8" w:rsidRDefault="00ED69E6" w:rsidP="003169A5">
            <w:pPr>
              <w:pStyle w:val="Listecouleur-Accent11"/>
              <w:spacing w:before="48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173 320 544</w:t>
            </w:r>
          </w:p>
        </w:tc>
        <w:tc>
          <w:tcPr>
            <w:tcW w:w="798" w:type="pct"/>
            <w:shd w:val="clear" w:color="auto" w:fill="auto"/>
          </w:tcPr>
          <w:p w14:paraId="136538D7" w14:textId="244BC388" w:rsidR="00C622AC" w:rsidRPr="00BA6DA8" w:rsidRDefault="008C76CD" w:rsidP="00C53DEE">
            <w:pPr>
              <w:pStyle w:val="Listecouleur-Accent11"/>
              <w:spacing w:before="48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26,83</w:t>
            </w:r>
          </w:p>
        </w:tc>
      </w:tr>
      <w:tr w:rsidR="00C622AC" w:rsidRPr="00085733" w14:paraId="06E27BD7" w14:textId="77777777" w:rsidTr="00BA6DA8">
        <w:trPr>
          <w:trHeight w:val="416"/>
          <w:jc w:val="center"/>
        </w:trPr>
        <w:tc>
          <w:tcPr>
            <w:tcW w:w="1104" w:type="pct"/>
            <w:vMerge/>
            <w:shd w:val="clear" w:color="auto" w:fill="auto"/>
          </w:tcPr>
          <w:p w14:paraId="62E25465" w14:textId="77777777" w:rsidR="00C622AC" w:rsidRPr="00BA6DA8" w:rsidRDefault="00C622AC" w:rsidP="00BA6DA8">
            <w:pPr>
              <w:pStyle w:val="Listecouleur-Accent11"/>
              <w:ind w:left="0"/>
              <w:rPr>
                <w:i/>
                <w:iCs/>
              </w:rPr>
            </w:pPr>
          </w:p>
        </w:tc>
        <w:tc>
          <w:tcPr>
            <w:tcW w:w="1328" w:type="pct"/>
            <w:shd w:val="clear" w:color="auto" w:fill="auto"/>
          </w:tcPr>
          <w:p w14:paraId="1FCC80C2" w14:textId="77777777" w:rsidR="00C622AC" w:rsidRPr="00BA6DA8" w:rsidRDefault="00C622AC" w:rsidP="00BA6DA8">
            <w:pPr>
              <w:pStyle w:val="Listecouleur-Accent11"/>
              <w:spacing w:before="120" w:after="240"/>
              <w:ind w:left="0"/>
              <w:rPr>
                <w:iCs/>
                <w:szCs w:val="24"/>
              </w:rPr>
            </w:pPr>
            <w:r w:rsidRPr="00BA6DA8">
              <w:rPr>
                <w:iCs/>
                <w:szCs w:val="24"/>
              </w:rPr>
              <w:t>Demande de cotation</w:t>
            </w:r>
          </w:p>
        </w:tc>
        <w:tc>
          <w:tcPr>
            <w:tcW w:w="811" w:type="pct"/>
            <w:shd w:val="clear" w:color="auto" w:fill="auto"/>
          </w:tcPr>
          <w:p w14:paraId="037452B2" w14:textId="4381A173" w:rsidR="00C622AC" w:rsidRPr="00BA6DA8" w:rsidRDefault="00A0762A" w:rsidP="00A50C17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8C76CD">
              <w:rPr>
                <w:iCs/>
                <w:szCs w:val="24"/>
              </w:rPr>
              <w:t>7</w:t>
            </w:r>
          </w:p>
        </w:tc>
        <w:tc>
          <w:tcPr>
            <w:tcW w:w="958" w:type="pct"/>
            <w:shd w:val="clear" w:color="auto" w:fill="auto"/>
          </w:tcPr>
          <w:p w14:paraId="20951D54" w14:textId="05586C71" w:rsidR="00C622AC" w:rsidRPr="00BA6DA8" w:rsidRDefault="00A0762A" w:rsidP="00775CE1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67 422 945</w:t>
            </w:r>
          </w:p>
        </w:tc>
        <w:tc>
          <w:tcPr>
            <w:tcW w:w="798" w:type="pct"/>
            <w:shd w:val="clear" w:color="auto" w:fill="auto"/>
          </w:tcPr>
          <w:p w14:paraId="1392EEDE" w14:textId="52A5E7B7" w:rsidR="00C622AC" w:rsidRPr="00BA6DA8" w:rsidRDefault="008C76CD" w:rsidP="00BE28B9">
            <w:pPr>
              <w:pStyle w:val="Listecouleur-Accent11"/>
              <w:spacing w:before="120" w:after="100" w:afterAutospacing="1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41,46</w:t>
            </w:r>
          </w:p>
        </w:tc>
      </w:tr>
      <w:tr w:rsidR="00C622AC" w:rsidRPr="00085733" w14:paraId="40B53CA9" w14:textId="77777777" w:rsidTr="00B74D95">
        <w:trPr>
          <w:trHeight w:val="55"/>
          <w:jc w:val="center"/>
        </w:trPr>
        <w:tc>
          <w:tcPr>
            <w:tcW w:w="2432" w:type="pct"/>
            <w:gridSpan w:val="2"/>
            <w:shd w:val="clear" w:color="auto" w:fill="FFC000"/>
          </w:tcPr>
          <w:p w14:paraId="39B59BA2" w14:textId="77777777" w:rsidR="00C622AC" w:rsidRPr="00BA6DA8" w:rsidRDefault="00C622AC" w:rsidP="00BA6DA8">
            <w:pPr>
              <w:pStyle w:val="Listecouleur-Accent11"/>
              <w:spacing w:before="120"/>
              <w:ind w:left="0"/>
              <w:rPr>
                <w:i/>
                <w:iCs/>
              </w:rPr>
            </w:pPr>
            <w:r w:rsidRPr="00BA6DA8">
              <w:rPr>
                <w:b/>
                <w:bCs/>
                <w:i/>
              </w:rPr>
              <w:t>Total I</w:t>
            </w:r>
          </w:p>
        </w:tc>
        <w:tc>
          <w:tcPr>
            <w:tcW w:w="811" w:type="pct"/>
            <w:shd w:val="clear" w:color="auto" w:fill="FFC000"/>
          </w:tcPr>
          <w:p w14:paraId="072055FE" w14:textId="657C1F81" w:rsidR="00C622AC" w:rsidRPr="00BA6DA8" w:rsidRDefault="003C7795" w:rsidP="00A0762A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4</w:t>
            </w:r>
            <w:r w:rsidR="008C76CD">
              <w:rPr>
                <w:b/>
                <w:i/>
                <w:iCs/>
                <w:szCs w:val="24"/>
              </w:rPr>
              <w:t>1</w:t>
            </w:r>
          </w:p>
        </w:tc>
        <w:tc>
          <w:tcPr>
            <w:tcW w:w="958" w:type="pct"/>
            <w:shd w:val="clear" w:color="auto" w:fill="FFC000"/>
          </w:tcPr>
          <w:p w14:paraId="7E8FB754" w14:textId="5354109F" w:rsidR="00C622AC" w:rsidRPr="00BA6DA8" w:rsidRDefault="00A0762A" w:rsidP="00A50C17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2 020 190 793</w:t>
            </w:r>
          </w:p>
        </w:tc>
        <w:tc>
          <w:tcPr>
            <w:tcW w:w="798" w:type="pct"/>
            <w:shd w:val="clear" w:color="auto" w:fill="FFC000"/>
          </w:tcPr>
          <w:p w14:paraId="6A790B59" w14:textId="6C75CD77" w:rsidR="00C622AC" w:rsidRPr="00BA6DA8" w:rsidRDefault="009F01A1" w:rsidP="008C76CD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80,</w:t>
            </w:r>
            <w:r w:rsidR="008C76CD">
              <w:rPr>
                <w:b/>
                <w:i/>
                <w:iCs/>
                <w:szCs w:val="24"/>
              </w:rPr>
              <w:t>39</w:t>
            </w:r>
          </w:p>
        </w:tc>
      </w:tr>
      <w:tr w:rsidR="00C622AC" w:rsidRPr="00085733" w14:paraId="504B7F58" w14:textId="77777777" w:rsidTr="00B74D95">
        <w:trPr>
          <w:trHeight w:val="447"/>
          <w:jc w:val="center"/>
        </w:trPr>
        <w:tc>
          <w:tcPr>
            <w:tcW w:w="1104" w:type="pct"/>
            <w:shd w:val="clear" w:color="auto" w:fill="auto"/>
          </w:tcPr>
          <w:p w14:paraId="03E4E562" w14:textId="7455CF2D" w:rsidR="00C622AC" w:rsidRPr="00BA6DA8" w:rsidRDefault="00C622AC" w:rsidP="00BA6DA8">
            <w:pPr>
              <w:pStyle w:val="Listecouleur-Accent11"/>
              <w:spacing w:before="120"/>
              <w:ind w:left="0"/>
              <w:rPr>
                <w:i/>
                <w:iCs/>
              </w:rPr>
            </w:pPr>
            <w:r w:rsidRPr="00BA6DA8">
              <w:rPr>
                <w:b/>
                <w:bCs/>
              </w:rPr>
              <w:t>Procédure exceptionnelle</w:t>
            </w:r>
            <w:r w:rsidR="00002D7D">
              <w:rPr>
                <w:b/>
                <w:bCs/>
              </w:rPr>
              <w:t> </w:t>
            </w:r>
            <w:r w:rsidRPr="00BA6DA8">
              <w:rPr>
                <w:b/>
                <w:bCs/>
              </w:rPr>
              <w:t xml:space="preserve">: </w:t>
            </w:r>
          </w:p>
        </w:tc>
        <w:tc>
          <w:tcPr>
            <w:tcW w:w="1328" w:type="pct"/>
            <w:shd w:val="clear" w:color="auto" w:fill="auto"/>
          </w:tcPr>
          <w:p w14:paraId="7F4086BD" w14:textId="77777777" w:rsidR="00C622AC" w:rsidRPr="00BA6DA8" w:rsidRDefault="00C622AC" w:rsidP="00BA6DA8">
            <w:pPr>
              <w:pStyle w:val="Listecouleur-Accent11"/>
              <w:spacing w:before="120" w:after="120"/>
              <w:ind w:left="0"/>
              <w:rPr>
                <w:iCs/>
                <w:szCs w:val="24"/>
              </w:rPr>
            </w:pPr>
            <w:r w:rsidRPr="00BA6DA8">
              <w:rPr>
                <w:iCs/>
                <w:szCs w:val="24"/>
              </w:rPr>
              <w:t>Entente directe et Conventions</w:t>
            </w:r>
          </w:p>
        </w:tc>
        <w:tc>
          <w:tcPr>
            <w:tcW w:w="811" w:type="pct"/>
            <w:shd w:val="clear" w:color="auto" w:fill="auto"/>
          </w:tcPr>
          <w:p w14:paraId="697DEBF5" w14:textId="44153342" w:rsidR="00C622AC" w:rsidRPr="00BA6DA8" w:rsidRDefault="00186709" w:rsidP="00A50C17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800E0F">
              <w:rPr>
                <w:iCs/>
                <w:szCs w:val="24"/>
              </w:rPr>
              <w:t>0</w:t>
            </w:r>
          </w:p>
        </w:tc>
        <w:tc>
          <w:tcPr>
            <w:tcW w:w="958" w:type="pct"/>
            <w:shd w:val="clear" w:color="auto" w:fill="auto"/>
          </w:tcPr>
          <w:p w14:paraId="1ED1F40B" w14:textId="7B51EBCC" w:rsidR="00C622AC" w:rsidRPr="00BA6DA8" w:rsidRDefault="00A0307D" w:rsidP="00A50C17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77 076 6</w:t>
            </w:r>
            <w:r w:rsidR="00707592">
              <w:rPr>
                <w:iCs/>
                <w:szCs w:val="24"/>
              </w:rPr>
              <w:t>0</w:t>
            </w:r>
            <w:r>
              <w:rPr>
                <w:iCs/>
                <w:szCs w:val="24"/>
              </w:rPr>
              <w:t>7</w:t>
            </w:r>
          </w:p>
        </w:tc>
        <w:tc>
          <w:tcPr>
            <w:tcW w:w="798" w:type="pct"/>
            <w:shd w:val="clear" w:color="auto" w:fill="auto"/>
          </w:tcPr>
          <w:p w14:paraId="778BFBE5" w14:textId="7627A80C" w:rsidR="00C622AC" w:rsidRPr="00BA6DA8" w:rsidRDefault="00F354F3" w:rsidP="00A50C17">
            <w:pPr>
              <w:pStyle w:val="Listecouleur-Accent11"/>
              <w:spacing w:before="240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100</w:t>
            </w:r>
          </w:p>
        </w:tc>
      </w:tr>
      <w:tr w:rsidR="00C622AC" w:rsidRPr="00085733" w14:paraId="203B2D31" w14:textId="77777777" w:rsidTr="00B74D95">
        <w:trPr>
          <w:trHeight w:val="55"/>
          <w:jc w:val="center"/>
        </w:trPr>
        <w:tc>
          <w:tcPr>
            <w:tcW w:w="2432" w:type="pct"/>
            <w:gridSpan w:val="2"/>
            <w:shd w:val="clear" w:color="auto" w:fill="FFC000"/>
          </w:tcPr>
          <w:p w14:paraId="7B61363F" w14:textId="77777777" w:rsidR="00C622AC" w:rsidRPr="00BA6DA8" w:rsidRDefault="00C622AC" w:rsidP="00BA6DA8">
            <w:pPr>
              <w:pStyle w:val="Listecouleur-Accent11"/>
              <w:ind w:left="0"/>
              <w:rPr>
                <w:b/>
                <w:i/>
                <w:iCs/>
                <w:szCs w:val="24"/>
              </w:rPr>
            </w:pPr>
            <w:r w:rsidRPr="00BA6DA8">
              <w:rPr>
                <w:b/>
                <w:i/>
                <w:iCs/>
                <w:szCs w:val="24"/>
              </w:rPr>
              <w:t>Total II</w:t>
            </w:r>
          </w:p>
        </w:tc>
        <w:tc>
          <w:tcPr>
            <w:tcW w:w="811" w:type="pct"/>
            <w:shd w:val="clear" w:color="auto" w:fill="FFC000"/>
          </w:tcPr>
          <w:p w14:paraId="5B6B0293" w14:textId="5166D0D5" w:rsidR="00C622AC" w:rsidRPr="00BA6DA8" w:rsidRDefault="00186709" w:rsidP="00A50C17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1</w:t>
            </w:r>
            <w:r w:rsidR="00800E0F">
              <w:rPr>
                <w:b/>
                <w:i/>
                <w:iCs/>
                <w:szCs w:val="24"/>
              </w:rPr>
              <w:t>0</w:t>
            </w:r>
          </w:p>
        </w:tc>
        <w:tc>
          <w:tcPr>
            <w:tcW w:w="958" w:type="pct"/>
            <w:shd w:val="clear" w:color="auto" w:fill="FFC000"/>
            <w:vAlign w:val="center"/>
          </w:tcPr>
          <w:p w14:paraId="334EACA0" w14:textId="62DF3F81" w:rsidR="00C622AC" w:rsidRPr="00BA6DA8" w:rsidRDefault="00B77054" w:rsidP="00BA6DA8">
            <w:pPr>
              <w:pStyle w:val="Listecouleur-Accent11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77 076 607</w:t>
            </w:r>
          </w:p>
        </w:tc>
        <w:tc>
          <w:tcPr>
            <w:tcW w:w="798" w:type="pct"/>
            <w:shd w:val="clear" w:color="auto" w:fill="FFC000"/>
          </w:tcPr>
          <w:p w14:paraId="6C414D30" w14:textId="3F9A07B1" w:rsidR="00C622AC" w:rsidRPr="00BA6DA8" w:rsidRDefault="008C76CD" w:rsidP="00BE28B9">
            <w:pPr>
              <w:pStyle w:val="Listecouleur-Accent11"/>
              <w:ind w:left="0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19,61</w:t>
            </w:r>
          </w:p>
        </w:tc>
      </w:tr>
      <w:tr w:rsidR="00C622AC" w:rsidRPr="00085733" w14:paraId="6B2378E4" w14:textId="77777777" w:rsidTr="00BA6DA8">
        <w:trPr>
          <w:jc w:val="center"/>
        </w:trPr>
        <w:tc>
          <w:tcPr>
            <w:tcW w:w="2432" w:type="pct"/>
            <w:gridSpan w:val="2"/>
            <w:shd w:val="clear" w:color="auto" w:fill="00B0F0"/>
          </w:tcPr>
          <w:p w14:paraId="194162EE" w14:textId="77777777" w:rsidR="00C622AC" w:rsidRPr="00E16D69" w:rsidRDefault="00C622AC" w:rsidP="00BA6DA8">
            <w:pPr>
              <w:pStyle w:val="Listecouleur-Accent11"/>
              <w:spacing w:before="120" w:after="120"/>
              <w:ind w:left="0"/>
              <w:rPr>
                <w:b/>
                <w:iCs/>
                <w:sz w:val="26"/>
                <w:szCs w:val="26"/>
              </w:rPr>
            </w:pPr>
            <w:r w:rsidRPr="00E16D69">
              <w:rPr>
                <w:b/>
                <w:iCs/>
                <w:sz w:val="26"/>
                <w:szCs w:val="26"/>
              </w:rPr>
              <w:t>Total I+II</w:t>
            </w:r>
          </w:p>
        </w:tc>
        <w:tc>
          <w:tcPr>
            <w:tcW w:w="811" w:type="pct"/>
            <w:shd w:val="clear" w:color="auto" w:fill="00B0F0"/>
          </w:tcPr>
          <w:p w14:paraId="7C7D0BCA" w14:textId="76B206F3" w:rsidR="00C622AC" w:rsidRPr="00E16D69" w:rsidRDefault="003C7795" w:rsidP="00A0762A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5</w:t>
            </w:r>
            <w:r w:rsidR="00800E0F">
              <w:rPr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958" w:type="pct"/>
            <w:shd w:val="clear" w:color="auto" w:fill="00B0F0"/>
          </w:tcPr>
          <w:p w14:paraId="643A4196" w14:textId="7F6EDED8" w:rsidR="00C622AC" w:rsidRPr="00E16D69" w:rsidRDefault="00A0762A" w:rsidP="003C7795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2 097 267 400</w:t>
            </w:r>
          </w:p>
        </w:tc>
        <w:tc>
          <w:tcPr>
            <w:tcW w:w="798" w:type="pct"/>
            <w:shd w:val="clear" w:color="auto" w:fill="00B0F0"/>
          </w:tcPr>
          <w:p w14:paraId="29F3056A" w14:textId="6B9D0726" w:rsidR="00C622AC" w:rsidRPr="00E16D69" w:rsidRDefault="00F354F3" w:rsidP="00BA6DA8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sz w:val="26"/>
                <w:szCs w:val="26"/>
              </w:rPr>
            </w:pPr>
            <w:r w:rsidRPr="00E16D69">
              <w:rPr>
                <w:b/>
                <w:iCs/>
                <w:sz w:val="26"/>
                <w:szCs w:val="26"/>
              </w:rPr>
              <w:t>100</w:t>
            </w:r>
          </w:p>
        </w:tc>
      </w:tr>
    </w:tbl>
    <w:p w14:paraId="6065F9F4" w14:textId="2D7AAFF2" w:rsidR="0003004B" w:rsidRPr="004B25A4" w:rsidRDefault="0003004B" w:rsidP="00312BA0">
      <w:pPr>
        <w:pStyle w:val="Listecouleur-Accent11"/>
        <w:spacing w:before="120" w:line="276" w:lineRule="auto"/>
        <w:ind w:left="340" w:right="340"/>
        <w:rPr>
          <w:i/>
          <w:sz w:val="20"/>
        </w:rPr>
      </w:pPr>
      <w:r w:rsidRPr="0003004B">
        <w:rPr>
          <w:i/>
          <w:sz w:val="20"/>
          <w:u w:val="single"/>
        </w:rPr>
        <w:t>Calcule du pourcentage</w:t>
      </w:r>
      <w:r w:rsidR="00002D7D">
        <w:rPr>
          <w:i/>
          <w:sz w:val="20"/>
        </w:rPr>
        <w:t> </w:t>
      </w:r>
      <w:r w:rsidRPr="0003004B">
        <w:rPr>
          <w:i/>
          <w:sz w:val="20"/>
        </w:rPr>
        <w:t xml:space="preserve">: </w:t>
      </w:r>
      <w:r w:rsidRPr="00312BA0">
        <w:rPr>
          <w:i/>
          <w:sz w:val="18"/>
          <w:szCs w:val="18"/>
        </w:rPr>
        <w:t xml:space="preserve">Pourcentage </w:t>
      </w:r>
      <w:r w:rsidR="00457049" w:rsidRPr="00312BA0">
        <w:rPr>
          <w:i/>
          <w:sz w:val="18"/>
          <w:szCs w:val="18"/>
        </w:rPr>
        <w:t>des appels d’offres ouvert</w:t>
      </w:r>
      <w:r w:rsidRPr="00312BA0">
        <w:rPr>
          <w:i/>
          <w:sz w:val="18"/>
          <w:szCs w:val="18"/>
        </w:rPr>
        <w:t xml:space="preserve"> =</w:t>
      </w:r>
      <w:r w:rsidR="003A00F0" w:rsidRPr="00312BA0">
        <w:rPr>
          <w:i/>
          <w:sz w:val="18"/>
          <w:szCs w:val="18"/>
        </w:rPr>
        <w:t xml:space="preserve"> nombre de marchés prévus x 100 sur</w:t>
      </w:r>
      <w:r w:rsidRPr="00312BA0">
        <w:rPr>
          <w:i/>
          <w:sz w:val="18"/>
          <w:szCs w:val="18"/>
        </w:rPr>
        <w:t xml:space="preserve"> </w:t>
      </w:r>
      <w:r w:rsidR="004B25A4" w:rsidRPr="00312BA0">
        <w:rPr>
          <w:i/>
          <w:sz w:val="18"/>
          <w:szCs w:val="18"/>
        </w:rPr>
        <w:t xml:space="preserve">le nombre total des </w:t>
      </w:r>
      <w:r w:rsidR="003A00F0" w:rsidRPr="00312BA0">
        <w:rPr>
          <w:i/>
          <w:sz w:val="18"/>
          <w:szCs w:val="18"/>
        </w:rPr>
        <w:t>marchés prévus</w:t>
      </w:r>
      <w:r w:rsidR="00457049" w:rsidRPr="00312BA0">
        <w:rPr>
          <w:i/>
          <w:sz w:val="18"/>
          <w:szCs w:val="18"/>
        </w:rPr>
        <w:t xml:space="preserve"> pour les procédures de droit commun et procédures allégées</w:t>
      </w:r>
      <w:r w:rsidR="003A00F0" w:rsidRPr="00312BA0">
        <w:rPr>
          <w:i/>
          <w:sz w:val="18"/>
          <w:szCs w:val="18"/>
        </w:rPr>
        <w:t xml:space="preserve">. </w:t>
      </w:r>
      <w:r w:rsidR="003A00F0" w:rsidRPr="0033676C">
        <w:rPr>
          <w:i/>
          <w:sz w:val="18"/>
          <w:szCs w:val="18"/>
          <w:u w:val="single"/>
        </w:rPr>
        <w:t>Exemple</w:t>
      </w:r>
      <w:r w:rsidR="00002D7D" w:rsidRPr="00312BA0">
        <w:rPr>
          <w:i/>
          <w:sz w:val="18"/>
          <w:szCs w:val="18"/>
        </w:rPr>
        <w:t> </w:t>
      </w:r>
      <w:r w:rsidR="003A00F0" w:rsidRPr="00312BA0">
        <w:rPr>
          <w:i/>
          <w:sz w:val="18"/>
          <w:szCs w:val="18"/>
        </w:rPr>
        <w:t>:</w:t>
      </w:r>
      <w:r w:rsidR="008C76CD">
        <w:rPr>
          <w:i/>
          <w:sz w:val="18"/>
          <w:szCs w:val="18"/>
        </w:rPr>
        <w:t xml:space="preserve"> </w:t>
      </w:r>
      <w:r w:rsidR="00FF6BC4">
        <w:rPr>
          <w:i/>
          <w:sz w:val="18"/>
          <w:szCs w:val="18"/>
        </w:rPr>
        <w:t>Appel d’offres ouvert</w:t>
      </w:r>
      <w:r w:rsidR="004B25A4" w:rsidRPr="00312BA0">
        <w:rPr>
          <w:i/>
          <w:sz w:val="18"/>
          <w:szCs w:val="18"/>
        </w:rPr>
        <w:t xml:space="preserve"> </w:t>
      </w:r>
      <w:r w:rsidR="00FF6BC4">
        <w:rPr>
          <w:i/>
          <w:sz w:val="18"/>
          <w:szCs w:val="18"/>
        </w:rPr>
        <w:t>5</w:t>
      </w:r>
      <w:r w:rsidR="004B25A4" w:rsidRPr="00312BA0">
        <w:rPr>
          <w:i/>
          <w:sz w:val="18"/>
          <w:szCs w:val="18"/>
        </w:rPr>
        <w:t xml:space="preserve"> </w:t>
      </w:r>
      <w:r w:rsidR="004B25A4" w:rsidRPr="00312BA0">
        <w:rPr>
          <w:rFonts w:ascii="Arial" w:hAnsi="Arial" w:cs="Arial"/>
          <w:i/>
          <w:sz w:val="18"/>
          <w:szCs w:val="18"/>
        </w:rPr>
        <w:t xml:space="preserve">x </w:t>
      </w:r>
      <w:r w:rsidR="004B25A4" w:rsidRPr="00312BA0">
        <w:rPr>
          <w:i/>
          <w:sz w:val="18"/>
          <w:szCs w:val="18"/>
        </w:rPr>
        <w:t>100/</w:t>
      </w:r>
      <w:r w:rsidR="00FF6BC4">
        <w:rPr>
          <w:i/>
          <w:sz w:val="18"/>
          <w:szCs w:val="18"/>
        </w:rPr>
        <w:t>39</w:t>
      </w:r>
      <w:r w:rsidR="004B25A4" w:rsidRPr="00312BA0">
        <w:rPr>
          <w:i/>
          <w:sz w:val="18"/>
          <w:szCs w:val="18"/>
        </w:rPr>
        <w:t xml:space="preserve">= </w:t>
      </w:r>
      <w:r w:rsidR="009F01A1">
        <w:rPr>
          <w:b/>
          <w:i/>
          <w:sz w:val="18"/>
          <w:szCs w:val="18"/>
        </w:rPr>
        <w:t>12,</w:t>
      </w:r>
      <w:r w:rsidR="008C76CD">
        <w:rPr>
          <w:b/>
          <w:i/>
          <w:sz w:val="18"/>
          <w:szCs w:val="18"/>
        </w:rPr>
        <w:t>2</w:t>
      </w:r>
      <w:r w:rsidR="009F01A1">
        <w:rPr>
          <w:b/>
          <w:i/>
          <w:sz w:val="18"/>
          <w:szCs w:val="18"/>
        </w:rPr>
        <w:t>0</w:t>
      </w:r>
      <w:r w:rsidR="004B25A4" w:rsidRPr="00312BA0">
        <w:rPr>
          <w:b/>
          <w:i/>
          <w:sz w:val="18"/>
          <w:szCs w:val="18"/>
        </w:rPr>
        <w:t>%</w:t>
      </w:r>
      <w:r w:rsidR="00457049" w:rsidRPr="00312BA0">
        <w:rPr>
          <w:b/>
          <w:i/>
          <w:sz w:val="18"/>
          <w:szCs w:val="18"/>
        </w:rPr>
        <w:t>.</w:t>
      </w:r>
    </w:p>
    <w:p w14:paraId="18809FC1" w14:textId="77777777" w:rsidR="00312BA0" w:rsidRDefault="00C622AC" w:rsidP="00312BA0">
      <w:pPr>
        <w:pStyle w:val="Listecouleur-Accent11"/>
        <w:spacing w:before="120" w:line="276" w:lineRule="auto"/>
        <w:ind w:left="340" w:right="624"/>
        <w:rPr>
          <w:szCs w:val="24"/>
        </w:rPr>
      </w:pPr>
      <w:r w:rsidRPr="00085733">
        <w:rPr>
          <w:szCs w:val="24"/>
        </w:rPr>
        <w:t>Le montant des prestations en procédures de droit commun</w:t>
      </w:r>
      <w:r>
        <w:rPr>
          <w:szCs w:val="24"/>
        </w:rPr>
        <w:t xml:space="preserve"> et allégées</w:t>
      </w:r>
      <w:r w:rsidRPr="00085733">
        <w:rPr>
          <w:szCs w:val="24"/>
        </w:rPr>
        <w:t xml:space="preserve"> attendu s’élève à </w:t>
      </w:r>
    </w:p>
    <w:p w14:paraId="4D6950AD" w14:textId="1A487B11" w:rsidR="00C622AC" w:rsidRPr="00312BA0" w:rsidRDefault="003C7795" w:rsidP="00312BA0">
      <w:pPr>
        <w:pStyle w:val="Listecouleur-Accent11"/>
        <w:spacing w:line="276" w:lineRule="auto"/>
        <w:ind w:left="340" w:right="624"/>
        <w:jc w:val="center"/>
        <w:rPr>
          <w:b/>
          <w:bCs/>
          <w:i/>
          <w:szCs w:val="24"/>
        </w:rPr>
      </w:pPr>
      <w:r>
        <w:rPr>
          <w:b/>
          <w:i/>
          <w:iCs/>
          <w:szCs w:val="24"/>
        </w:rPr>
        <w:t>2 105 690793</w:t>
      </w:r>
      <w:r w:rsidR="00FF6BC4">
        <w:rPr>
          <w:b/>
          <w:i/>
          <w:iCs/>
          <w:szCs w:val="24"/>
        </w:rPr>
        <w:t xml:space="preserve"> </w:t>
      </w:r>
      <w:r w:rsidR="00C622AC" w:rsidRPr="00DA5674">
        <w:rPr>
          <w:b/>
        </w:rPr>
        <w:t xml:space="preserve">F </w:t>
      </w:r>
      <w:r w:rsidR="00366CBF" w:rsidRPr="00DA5674">
        <w:rPr>
          <w:b/>
        </w:rPr>
        <w:t>CFA</w:t>
      </w:r>
      <w:r w:rsidR="00C622AC" w:rsidRPr="00DA5674">
        <w:t>.</w:t>
      </w:r>
      <w:r w:rsidR="00C622AC" w:rsidRPr="00DA5674">
        <w:rPr>
          <w:b/>
        </w:rPr>
        <w:t xml:space="preserve"> </w:t>
      </w:r>
      <w:r w:rsidR="00C622AC" w:rsidRPr="00DA5674">
        <w:t xml:space="preserve">Les marchés en procédures exceptionnelles s’élèvent </w:t>
      </w:r>
      <w:r w:rsidR="00C622AC" w:rsidRPr="00DA5674">
        <w:rPr>
          <w:bCs/>
        </w:rPr>
        <w:t xml:space="preserve">à </w:t>
      </w:r>
      <w:r w:rsidR="00B77054">
        <w:rPr>
          <w:b/>
          <w:i/>
          <w:iCs/>
          <w:szCs w:val="24"/>
        </w:rPr>
        <w:t xml:space="preserve">77 076 607 </w:t>
      </w:r>
      <w:r w:rsidR="00C622AC" w:rsidRPr="00DA5674">
        <w:rPr>
          <w:b/>
          <w:iCs/>
        </w:rPr>
        <w:t xml:space="preserve">F </w:t>
      </w:r>
      <w:r w:rsidR="00366CBF" w:rsidRPr="00DA5674">
        <w:rPr>
          <w:b/>
          <w:iCs/>
        </w:rPr>
        <w:t>CFA</w:t>
      </w:r>
      <w:r w:rsidR="00C622AC" w:rsidRPr="00DA5674">
        <w:rPr>
          <w:b/>
          <w:bCs/>
        </w:rPr>
        <w:t>.</w:t>
      </w:r>
    </w:p>
    <w:p w14:paraId="5C48DEDA" w14:textId="77777777" w:rsidR="00C622AC" w:rsidRPr="00021C5D" w:rsidRDefault="00C622AC" w:rsidP="00312BA0">
      <w:pPr>
        <w:pStyle w:val="Normalcentr"/>
        <w:spacing w:before="120" w:after="120" w:line="276" w:lineRule="auto"/>
        <w:ind w:left="340" w:right="624" w:firstLine="0"/>
        <w:outlineLvl w:val="0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bCs/>
          <w:szCs w:val="24"/>
        </w:rPr>
        <w:t>I.2</w:t>
      </w:r>
      <w:r w:rsidRPr="00021C5D">
        <w:rPr>
          <w:rFonts w:ascii="Times New Roman" w:hAnsi="Times New Roman"/>
          <w:b/>
          <w:szCs w:val="24"/>
        </w:rPr>
        <w:t xml:space="preserve">- </w:t>
      </w:r>
      <w:r>
        <w:rPr>
          <w:rFonts w:ascii="Times New Roman" w:hAnsi="Times New Roman"/>
          <w:b/>
          <w:szCs w:val="24"/>
          <w:u w:val="single"/>
        </w:rPr>
        <w:t>Le</w:t>
      </w:r>
      <w:r w:rsidRPr="00021C5D">
        <w:rPr>
          <w:rFonts w:ascii="Times New Roman" w:hAnsi="Times New Roman"/>
          <w:b/>
          <w:szCs w:val="24"/>
          <w:u w:val="single"/>
        </w:rPr>
        <w:t xml:space="preserve"> respect des indicateurs</w:t>
      </w:r>
      <w:r w:rsidR="008C2A5A">
        <w:rPr>
          <w:rFonts w:ascii="Times New Roman" w:hAnsi="Times New Roman"/>
          <w:b/>
          <w:szCs w:val="24"/>
          <w:u w:val="single"/>
        </w:rPr>
        <w:t xml:space="preserve"> (normes)</w:t>
      </w:r>
      <w:r w:rsidRPr="00021C5D">
        <w:rPr>
          <w:rFonts w:ascii="Times New Roman" w:hAnsi="Times New Roman"/>
          <w:b/>
          <w:szCs w:val="24"/>
          <w:u w:val="single"/>
        </w:rPr>
        <w:t xml:space="preserve">. </w:t>
      </w:r>
    </w:p>
    <w:p w14:paraId="729A4183" w14:textId="53482BFB" w:rsidR="00C622AC" w:rsidRPr="004E6268" w:rsidRDefault="00C622AC" w:rsidP="00312BA0">
      <w:pPr>
        <w:spacing w:after="120"/>
        <w:ind w:left="340" w:right="624"/>
        <w:jc w:val="both"/>
        <w:rPr>
          <w:lang w:val="fr-FR"/>
        </w:rPr>
      </w:pPr>
      <w:r w:rsidRPr="004E6268">
        <w:rPr>
          <w:lang w:val="fr-FR"/>
        </w:rPr>
        <w:t>La situation du PPM pour l’année 202</w:t>
      </w:r>
      <w:r w:rsidR="000F2692">
        <w:rPr>
          <w:lang w:val="fr-FR"/>
        </w:rPr>
        <w:t>2</w:t>
      </w:r>
      <w:r w:rsidRPr="004E6268">
        <w:rPr>
          <w:lang w:val="fr-FR"/>
        </w:rPr>
        <w:t xml:space="preserve"> se présente en pourcentage</w:t>
      </w:r>
      <w:r w:rsidR="00151091">
        <w:rPr>
          <w:lang w:val="fr-FR"/>
        </w:rPr>
        <w:t xml:space="preserve"> du nombre des marchés à passer par procédure</w:t>
      </w:r>
      <w:r w:rsidRPr="004E6268">
        <w:rPr>
          <w:lang w:val="fr-FR"/>
        </w:rPr>
        <w:t xml:space="preserve"> comme suit</w:t>
      </w:r>
      <w:r w:rsidR="00002D7D">
        <w:rPr>
          <w:lang w:val="fr-FR"/>
        </w:rPr>
        <w:t> </w:t>
      </w:r>
      <w:r w:rsidRPr="004E6268">
        <w:rPr>
          <w:lang w:val="fr-FR"/>
        </w:rPr>
        <w:t xml:space="preserve">: </w:t>
      </w:r>
    </w:p>
    <w:p w14:paraId="22D02325" w14:textId="76EDB500" w:rsidR="00C622AC" w:rsidRPr="00B00E51" w:rsidRDefault="00C622AC" w:rsidP="00C622AC">
      <w:pPr>
        <w:pStyle w:val="Listecouleur-Accent11"/>
        <w:numPr>
          <w:ilvl w:val="0"/>
          <w:numId w:val="17"/>
        </w:numPr>
        <w:spacing w:line="276" w:lineRule="auto"/>
        <w:ind w:left="850" w:right="340"/>
        <w:contextualSpacing/>
        <w:rPr>
          <w:b/>
          <w:i/>
          <w:iCs/>
          <w:szCs w:val="24"/>
        </w:rPr>
      </w:pPr>
      <w:r w:rsidRPr="009C6BA3">
        <w:rPr>
          <w:szCs w:val="24"/>
        </w:rPr>
        <w:t>Procédures de droit commun </w:t>
      </w:r>
      <w:r>
        <w:rPr>
          <w:szCs w:val="24"/>
        </w:rPr>
        <w:t>et allégées</w:t>
      </w:r>
      <w:r w:rsidR="00002D7D">
        <w:rPr>
          <w:szCs w:val="24"/>
        </w:rPr>
        <w:t> </w:t>
      </w:r>
      <w:r w:rsidRPr="009C6BA3">
        <w:rPr>
          <w:szCs w:val="24"/>
        </w:rPr>
        <w:t xml:space="preserve">: </w:t>
      </w:r>
      <w:r w:rsidR="009F01A1">
        <w:rPr>
          <w:b/>
          <w:i/>
          <w:iCs/>
          <w:szCs w:val="24"/>
        </w:rPr>
        <w:t>80</w:t>
      </w:r>
      <w:r w:rsidR="008C76CD">
        <w:rPr>
          <w:b/>
          <w:i/>
          <w:iCs/>
          <w:szCs w:val="24"/>
        </w:rPr>
        <w:t>,39</w:t>
      </w:r>
      <w:r w:rsidRPr="00B00E51">
        <w:rPr>
          <w:b/>
          <w:szCs w:val="24"/>
        </w:rPr>
        <w:t xml:space="preserve">% </w:t>
      </w:r>
      <w:r w:rsidRPr="00B00E51">
        <w:rPr>
          <w:szCs w:val="24"/>
        </w:rPr>
        <w:t xml:space="preserve">pour une norme d’au moins </w:t>
      </w:r>
      <w:r w:rsidRPr="00B00E51">
        <w:rPr>
          <w:b/>
          <w:szCs w:val="24"/>
        </w:rPr>
        <w:t>85%</w:t>
      </w:r>
    </w:p>
    <w:p w14:paraId="46ADD759" w14:textId="40C142FA" w:rsidR="003141FE" w:rsidRPr="00A65841" w:rsidRDefault="00C622AC" w:rsidP="00297FA5">
      <w:pPr>
        <w:pStyle w:val="Normalcentr"/>
        <w:numPr>
          <w:ilvl w:val="0"/>
          <w:numId w:val="17"/>
        </w:numPr>
        <w:spacing w:after="120" w:line="276" w:lineRule="auto"/>
        <w:ind w:left="850" w:right="340"/>
        <w:rPr>
          <w:rFonts w:ascii="Times New Roman" w:hAnsi="Times New Roman"/>
          <w:b/>
          <w:color w:val="000000"/>
          <w:szCs w:val="24"/>
          <w:u w:val="single"/>
        </w:rPr>
      </w:pPr>
      <w:r w:rsidRPr="00B00E51">
        <w:rPr>
          <w:rFonts w:ascii="Times New Roman" w:hAnsi="Times New Roman"/>
          <w:szCs w:val="24"/>
        </w:rPr>
        <w:t>Procédures exceptionnelles </w:t>
      </w:r>
      <w:r w:rsidR="008C76CD">
        <w:rPr>
          <w:rFonts w:ascii="Times New Roman" w:hAnsi="Times New Roman"/>
          <w:b/>
          <w:i/>
          <w:iCs/>
          <w:szCs w:val="24"/>
        </w:rPr>
        <w:t>19,61</w:t>
      </w:r>
      <w:r w:rsidRPr="00B00E51">
        <w:rPr>
          <w:rFonts w:ascii="Times New Roman" w:hAnsi="Times New Roman"/>
          <w:b/>
          <w:szCs w:val="24"/>
        </w:rPr>
        <w:t>%</w:t>
      </w:r>
      <w:r w:rsidRPr="00B00E51">
        <w:rPr>
          <w:rFonts w:ascii="Times New Roman" w:hAnsi="Times New Roman"/>
          <w:szCs w:val="24"/>
        </w:rPr>
        <w:t> pour</w:t>
      </w:r>
      <w:r w:rsidRPr="00C74D91">
        <w:rPr>
          <w:rFonts w:ascii="Times New Roman" w:hAnsi="Times New Roman"/>
          <w:szCs w:val="24"/>
        </w:rPr>
        <w:t xml:space="preserve"> une norme d’au plus </w:t>
      </w:r>
      <w:r w:rsidRPr="00C74D91">
        <w:rPr>
          <w:rFonts w:ascii="Times New Roman" w:hAnsi="Times New Roman"/>
          <w:b/>
          <w:szCs w:val="24"/>
        </w:rPr>
        <w:t>15%.</w:t>
      </w:r>
    </w:p>
    <w:p w14:paraId="220A889C" w14:textId="19AFD4F1" w:rsidR="00A65841" w:rsidRDefault="00A65841" w:rsidP="00A65841">
      <w:pPr>
        <w:pStyle w:val="Normalcentr"/>
        <w:spacing w:after="120" w:line="276" w:lineRule="auto"/>
        <w:ind w:left="850" w:right="34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Les marchés aboutis non </w:t>
      </w:r>
      <w:r w:rsidR="008E6DD9">
        <w:rPr>
          <w:rFonts w:ascii="Times New Roman" w:hAnsi="Times New Roman"/>
          <w:szCs w:val="24"/>
        </w:rPr>
        <w:t>payés</w:t>
      </w:r>
      <w:r>
        <w:rPr>
          <w:rFonts w:ascii="Times New Roman" w:hAnsi="Times New Roman"/>
          <w:szCs w:val="24"/>
        </w:rPr>
        <w:t xml:space="preserve"> au titre de l’exercice 202</w:t>
      </w:r>
      <w:r w:rsidR="008E6DD9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se présentent comme suit :</w:t>
      </w: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3997"/>
        <w:gridCol w:w="2240"/>
        <w:gridCol w:w="2551"/>
      </w:tblGrid>
      <w:tr w:rsidR="0071699A" w:rsidRPr="00333384" w14:paraId="34789CD1" w14:textId="77777777" w:rsidTr="00740E9C">
        <w:tc>
          <w:tcPr>
            <w:tcW w:w="3997" w:type="dxa"/>
          </w:tcPr>
          <w:p w14:paraId="2B14CA70" w14:textId="3BF2B1B0" w:rsidR="0071699A" w:rsidRPr="00333384" w:rsidRDefault="0071699A" w:rsidP="001B34E8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b/>
                <w:color w:val="000000"/>
                <w:szCs w:val="24"/>
              </w:rPr>
              <w:t>Désignation</w:t>
            </w:r>
          </w:p>
        </w:tc>
        <w:tc>
          <w:tcPr>
            <w:tcW w:w="2240" w:type="dxa"/>
          </w:tcPr>
          <w:p w14:paraId="57A6F3BE" w14:textId="5906877E" w:rsidR="0071699A" w:rsidRPr="00333384" w:rsidRDefault="0071699A" w:rsidP="001B34E8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b/>
                <w:color w:val="000000"/>
                <w:szCs w:val="24"/>
              </w:rPr>
              <w:t>Nombre</w:t>
            </w:r>
          </w:p>
        </w:tc>
        <w:tc>
          <w:tcPr>
            <w:tcW w:w="2551" w:type="dxa"/>
          </w:tcPr>
          <w:p w14:paraId="3AE19DAF" w14:textId="6AF8180F" w:rsidR="0071699A" w:rsidRPr="00333384" w:rsidRDefault="0071699A" w:rsidP="001B34E8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b/>
                <w:color w:val="000000"/>
                <w:szCs w:val="24"/>
              </w:rPr>
              <w:t>Montant</w:t>
            </w:r>
          </w:p>
        </w:tc>
      </w:tr>
      <w:tr w:rsidR="0071699A" w:rsidRPr="00333384" w14:paraId="148C729E" w14:textId="77777777" w:rsidTr="00740E9C">
        <w:tc>
          <w:tcPr>
            <w:tcW w:w="3997" w:type="dxa"/>
          </w:tcPr>
          <w:p w14:paraId="1224DF43" w14:textId="36C324A4" w:rsidR="0071699A" w:rsidRPr="00333384" w:rsidRDefault="0071699A" w:rsidP="00312BA0">
            <w:pPr>
              <w:pStyle w:val="Normalcentr"/>
              <w:spacing w:line="276" w:lineRule="auto"/>
              <w:ind w:left="0" w:right="340" w:firstLine="0"/>
              <w:rPr>
                <w:rFonts w:ascii="Times New Roman" w:hAnsi="Times New Roman"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color w:val="000000"/>
                <w:szCs w:val="24"/>
              </w:rPr>
              <w:t xml:space="preserve">Marché de fournitures, </w:t>
            </w:r>
            <w:r w:rsidR="00E24DAC" w:rsidRPr="00333384">
              <w:rPr>
                <w:rFonts w:ascii="Times New Roman" w:hAnsi="Times New Roman"/>
                <w:color w:val="000000"/>
                <w:szCs w:val="24"/>
              </w:rPr>
              <w:t xml:space="preserve">Travaux </w:t>
            </w:r>
            <w:r w:rsidRPr="00333384">
              <w:rPr>
                <w:rFonts w:ascii="Times New Roman" w:hAnsi="Times New Roman"/>
                <w:color w:val="000000"/>
                <w:szCs w:val="24"/>
              </w:rPr>
              <w:t>et</w:t>
            </w:r>
            <w:r w:rsidR="00E24DAC" w:rsidRPr="00333384">
              <w:rPr>
                <w:rFonts w:ascii="Times New Roman" w:hAnsi="Times New Roman"/>
                <w:color w:val="000000"/>
                <w:szCs w:val="24"/>
              </w:rPr>
              <w:t xml:space="preserve"> services autres que</w:t>
            </w:r>
            <w:r w:rsidR="00564B09" w:rsidRPr="00333384">
              <w:rPr>
                <w:rFonts w:ascii="Times New Roman" w:hAnsi="Times New Roman"/>
                <w:color w:val="000000"/>
                <w:szCs w:val="24"/>
              </w:rPr>
              <w:t xml:space="preserve"> les services de consultants</w:t>
            </w:r>
            <w:r w:rsidRPr="0033338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40" w:type="dxa"/>
          </w:tcPr>
          <w:p w14:paraId="2B95BEF2" w14:textId="0861F34D" w:rsidR="0071699A" w:rsidRPr="000F6E30" w:rsidRDefault="00773F44" w:rsidP="00AD2882">
            <w:pPr>
              <w:pStyle w:val="Normalcentr"/>
              <w:spacing w:before="360" w:after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</w:t>
            </w:r>
            <w:r w:rsidR="007B1831">
              <w:rPr>
                <w:rFonts w:ascii="Times New Roman" w:hAnsi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2551" w:type="dxa"/>
          </w:tcPr>
          <w:p w14:paraId="2ACB06D5" w14:textId="3521ED4A" w:rsidR="0071699A" w:rsidRPr="00B845B4" w:rsidRDefault="00BC2440" w:rsidP="00AD2882">
            <w:pPr>
              <w:pStyle w:val="Normalcentr"/>
              <w:spacing w:before="360" w:after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21</w:t>
            </w:r>
            <w:r w:rsidR="007B1831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7B1831">
              <w:rPr>
                <w:rFonts w:ascii="Times New Roman" w:hAnsi="Times New Roman"/>
                <w:bCs/>
                <w:color w:val="000000" w:themeColor="text1"/>
                <w:szCs w:val="24"/>
              </w:rPr>
              <w:t>861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7B1831">
              <w:rPr>
                <w:rFonts w:ascii="Times New Roman" w:hAnsi="Times New Roman"/>
                <w:bCs/>
                <w:color w:val="000000" w:themeColor="text1"/>
                <w:szCs w:val="24"/>
              </w:rPr>
              <w:t>7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92</w:t>
            </w:r>
          </w:p>
        </w:tc>
      </w:tr>
      <w:tr w:rsidR="0071699A" w:rsidRPr="00333384" w14:paraId="4773E4EF" w14:textId="77777777" w:rsidTr="00312BA0">
        <w:trPr>
          <w:trHeight w:val="379"/>
        </w:trPr>
        <w:tc>
          <w:tcPr>
            <w:tcW w:w="3997" w:type="dxa"/>
          </w:tcPr>
          <w:p w14:paraId="16C658D0" w14:textId="641A0EEF" w:rsidR="0071699A" w:rsidRPr="00333384" w:rsidRDefault="00564B09" w:rsidP="00312BA0">
            <w:pPr>
              <w:pStyle w:val="Normalcentr"/>
              <w:tabs>
                <w:tab w:val="right" w:pos="2417"/>
              </w:tabs>
              <w:spacing w:before="120" w:after="120" w:line="276" w:lineRule="auto"/>
              <w:ind w:left="0" w:right="340" w:firstLine="0"/>
              <w:rPr>
                <w:rFonts w:ascii="Times New Roman" w:hAnsi="Times New Roman"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color w:val="000000"/>
                <w:szCs w:val="24"/>
              </w:rPr>
              <w:t>Services de consultants</w:t>
            </w:r>
            <w:r w:rsidR="0071699A" w:rsidRPr="00333384">
              <w:rPr>
                <w:rFonts w:ascii="Times New Roman" w:hAnsi="Times New Roman"/>
                <w:color w:val="000000"/>
                <w:szCs w:val="24"/>
              </w:rPr>
              <w:tab/>
            </w:r>
          </w:p>
        </w:tc>
        <w:tc>
          <w:tcPr>
            <w:tcW w:w="2240" w:type="dxa"/>
          </w:tcPr>
          <w:p w14:paraId="5249EB0B" w14:textId="056BF546" w:rsidR="0071699A" w:rsidRPr="000F6E30" w:rsidRDefault="00ED69E6" w:rsidP="00312BA0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2551" w:type="dxa"/>
          </w:tcPr>
          <w:p w14:paraId="78CAE9C6" w14:textId="14AD271C" w:rsidR="0071699A" w:rsidRPr="00B845B4" w:rsidRDefault="000F6E30" w:rsidP="00312BA0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845B4">
              <w:rPr>
                <w:rFonts w:ascii="Times New Roman" w:hAnsi="Times New Roman"/>
                <w:bCs/>
                <w:color w:val="000000" w:themeColor="text1"/>
                <w:szCs w:val="24"/>
              </w:rPr>
              <w:t>86 862 254</w:t>
            </w:r>
          </w:p>
        </w:tc>
      </w:tr>
      <w:tr w:rsidR="0071699A" w:rsidRPr="00333384" w14:paraId="471D05C1" w14:textId="77777777" w:rsidTr="00740E9C">
        <w:tc>
          <w:tcPr>
            <w:tcW w:w="3997" w:type="dxa"/>
          </w:tcPr>
          <w:p w14:paraId="1FAF1045" w14:textId="1EE437B6" w:rsidR="0071699A" w:rsidRPr="00333384" w:rsidRDefault="0071699A" w:rsidP="00312BA0">
            <w:pPr>
              <w:pStyle w:val="Normalcentr"/>
              <w:tabs>
                <w:tab w:val="right" w:pos="2417"/>
              </w:tabs>
              <w:spacing w:before="120" w:after="120" w:line="276" w:lineRule="auto"/>
              <w:ind w:left="0" w:right="340" w:firstLine="0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33384">
              <w:rPr>
                <w:rFonts w:ascii="Times New Roman" w:hAnsi="Times New Roman"/>
                <w:b/>
                <w:color w:val="000000"/>
                <w:szCs w:val="24"/>
              </w:rPr>
              <w:t>TOTAL</w:t>
            </w:r>
          </w:p>
        </w:tc>
        <w:tc>
          <w:tcPr>
            <w:tcW w:w="2240" w:type="dxa"/>
          </w:tcPr>
          <w:p w14:paraId="1A0FF140" w14:textId="3DEA25B8" w:rsidR="0071699A" w:rsidRPr="000F6E30" w:rsidRDefault="000F6E30" w:rsidP="00B845B4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0F6E30">
              <w:rPr>
                <w:rFonts w:ascii="Times New Roman" w:hAnsi="Times New Roman"/>
                <w:b/>
                <w:color w:val="000000" w:themeColor="text1"/>
                <w:szCs w:val="24"/>
              </w:rPr>
              <w:t>1</w:t>
            </w:r>
            <w:r w:rsidR="007B1831">
              <w:rPr>
                <w:rFonts w:ascii="Times New Roman" w:hAnsi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2551" w:type="dxa"/>
          </w:tcPr>
          <w:p w14:paraId="70A6D0FB" w14:textId="25EF2074" w:rsidR="0071699A" w:rsidRPr="000F6E30" w:rsidRDefault="007B1831" w:rsidP="00312BA0">
            <w:pPr>
              <w:pStyle w:val="Normalcentr"/>
              <w:spacing w:before="120" w:after="120"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4"/>
              </w:rPr>
              <w:t>299 724 046</w:t>
            </w:r>
          </w:p>
        </w:tc>
      </w:tr>
    </w:tbl>
    <w:p w14:paraId="12D0CA2A" w14:textId="77777777" w:rsidR="008C76CD" w:rsidRDefault="008C76CD" w:rsidP="008C76CD">
      <w:pPr>
        <w:keepNext/>
        <w:keepLines/>
        <w:outlineLvl w:val="1"/>
        <w:rPr>
          <w:b/>
          <w:smallCaps/>
        </w:rPr>
      </w:pPr>
    </w:p>
    <w:p w14:paraId="162B4687" w14:textId="757E8C14" w:rsidR="00C622AC" w:rsidRPr="00333384" w:rsidRDefault="0044693A" w:rsidP="008C76CD">
      <w:pPr>
        <w:keepNext/>
        <w:keepLines/>
        <w:spacing w:after="240"/>
        <w:outlineLvl w:val="1"/>
        <w:rPr>
          <w:b/>
          <w:smallCaps/>
          <w:u w:val="single"/>
        </w:rPr>
      </w:pPr>
      <w:r w:rsidRPr="00333384">
        <w:rPr>
          <w:b/>
          <w:smallCaps/>
        </w:rPr>
        <w:t>II</w:t>
      </w:r>
      <w:r w:rsidR="00C622AC" w:rsidRPr="00333384">
        <w:rPr>
          <w:b/>
          <w:smallCaps/>
        </w:rPr>
        <w:t xml:space="preserve">. </w:t>
      </w:r>
      <w:r w:rsidR="00C622AC" w:rsidRPr="00333384">
        <w:rPr>
          <w:b/>
          <w:smallCaps/>
          <w:u w:val="single"/>
        </w:rPr>
        <w:t>Généralités</w:t>
      </w:r>
    </w:p>
    <w:p w14:paraId="153D70AD" w14:textId="77777777" w:rsidR="00C622AC" w:rsidRPr="00333384" w:rsidRDefault="00C622AC" w:rsidP="0044693A">
      <w:pPr>
        <w:pStyle w:val="Paragraphedeliste"/>
        <w:numPr>
          <w:ilvl w:val="1"/>
          <w:numId w:val="20"/>
        </w:numPr>
        <w:spacing w:after="120" w:line="276" w:lineRule="auto"/>
        <w:rPr>
          <w:b/>
          <w:lang w:val="fr-CA"/>
        </w:rPr>
      </w:pPr>
      <w:r w:rsidRPr="00333384">
        <w:rPr>
          <w:b/>
          <w:lang w:val="fr-CA"/>
        </w:rPr>
        <w:t>Information générale sur le projet</w:t>
      </w:r>
    </w:p>
    <w:p w14:paraId="71186932" w14:textId="1D6B71B4" w:rsidR="00C622AC" w:rsidRPr="00333384" w:rsidRDefault="00C622AC" w:rsidP="00C622AC">
      <w:pPr>
        <w:spacing w:line="360" w:lineRule="auto"/>
        <w:rPr>
          <w:b/>
          <w:bCs/>
          <w:lang w:val="fr-FR"/>
        </w:rPr>
      </w:pPr>
      <w:r w:rsidRPr="00333384">
        <w:rPr>
          <w:bCs/>
          <w:lang w:val="fr-FR"/>
        </w:rPr>
        <w:t xml:space="preserve">Pays        </w:t>
      </w:r>
      <w:proofErr w:type="gramStart"/>
      <w:r w:rsidRPr="00333384">
        <w:rPr>
          <w:bCs/>
          <w:lang w:val="fr-FR"/>
        </w:rPr>
        <w:t xml:space="preserve"> </w:t>
      </w:r>
      <w:r w:rsidR="00333384" w:rsidRPr="00333384">
        <w:rPr>
          <w:bCs/>
          <w:lang w:val="fr-FR"/>
        </w:rPr>
        <w:t xml:space="preserve">  :</w:t>
      </w:r>
      <w:proofErr w:type="gramEnd"/>
      <w:r w:rsidRPr="00333384">
        <w:rPr>
          <w:bCs/>
          <w:lang w:val="fr-FR"/>
        </w:rPr>
        <w:tab/>
      </w:r>
      <w:r w:rsidRPr="00333384">
        <w:rPr>
          <w:b/>
          <w:bCs/>
          <w:lang w:val="fr-FR"/>
        </w:rPr>
        <w:t>Burkina Faso</w:t>
      </w:r>
    </w:p>
    <w:p w14:paraId="5088A6E3" w14:textId="73C84B2F" w:rsidR="00C622AC" w:rsidRPr="00333384" w:rsidRDefault="00333384" w:rsidP="00C622AC">
      <w:pPr>
        <w:spacing w:line="360" w:lineRule="auto"/>
        <w:rPr>
          <w:b/>
          <w:bCs/>
          <w:lang w:val="fr-FR"/>
        </w:rPr>
      </w:pPr>
      <w:r w:rsidRPr="00333384">
        <w:rPr>
          <w:bCs/>
          <w:lang w:val="fr-FR"/>
        </w:rPr>
        <w:t>Emprunteur :</w:t>
      </w:r>
      <w:r w:rsidR="00C622AC" w:rsidRPr="00333384">
        <w:rPr>
          <w:b/>
          <w:bCs/>
          <w:lang w:val="fr-FR"/>
        </w:rPr>
        <w:tab/>
        <w:t>Burkina Faso</w:t>
      </w:r>
    </w:p>
    <w:p w14:paraId="257738E5" w14:textId="02F91D6F" w:rsidR="00C622AC" w:rsidRPr="00333384" w:rsidRDefault="00C622AC" w:rsidP="00C622AC">
      <w:pPr>
        <w:pStyle w:val="Pieddepage"/>
        <w:spacing w:line="360" w:lineRule="auto"/>
        <w:rPr>
          <w:b/>
          <w:lang w:val="fr-FR"/>
        </w:rPr>
      </w:pPr>
      <w:r w:rsidRPr="00333384">
        <w:rPr>
          <w:bCs/>
          <w:lang w:val="fr-FR"/>
        </w:rPr>
        <w:t>Nom du Projet</w:t>
      </w:r>
      <w:r w:rsidR="00002D7D" w:rsidRPr="00333384">
        <w:rPr>
          <w:bCs/>
          <w:lang w:val="fr-FR"/>
        </w:rPr>
        <w:t> </w:t>
      </w:r>
      <w:r w:rsidRPr="00333384">
        <w:rPr>
          <w:bCs/>
          <w:lang w:val="fr-FR"/>
        </w:rPr>
        <w:t>:</w:t>
      </w:r>
      <w:r w:rsidRPr="00333384">
        <w:rPr>
          <w:b/>
          <w:bCs/>
          <w:lang w:val="fr-FR"/>
        </w:rPr>
        <w:tab/>
        <w:t xml:space="preserve"> </w:t>
      </w:r>
      <w:r w:rsidRPr="00333384">
        <w:rPr>
          <w:b/>
          <w:lang w:val="fr-FR"/>
        </w:rPr>
        <w:t>Centre de Formation, de Recherche et d’Expertises en sciences du Médicament (CEA-CFOREM)</w:t>
      </w:r>
    </w:p>
    <w:p w14:paraId="69CE6847" w14:textId="2F673332" w:rsidR="00C622AC" w:rsidRPr="00333384" w:rsidRDefault="00C622AC" w:rsidP="00C622AC">
      <w:pPr>
        <w:spacing w:line="360" w:lineRule="auto"/>
        <w:rPr>
          <w:b/>
          <w:bCs/>
          <w:color w:val="FF0000"/>
          <w:lang w:val="fr-FR"/>
        </w:rPr>
      </w:pPr>
      <w:r w:rsidRPr="00333384">
        <w:rPr>
          <w:lang w:val="fr-FR"/>
        </w:rPr>
        <w:t>Agence d’exécution du Projet</w:t>
      </w:r>
      <w:r w:rsidR="00002D7D" w:rsidRPr="00333384">
        <w:rPr>
          <w:lang w:val="fr-FR"/>
        </w:rPr>
        <w:t> </w:t>
      </w:r>
      <w:r w:rsidRPr="00333384">
        <w:rPr>
          <w:lang w:val="fr-FR"/>
        </w:rPr>
        <w:t xml:space="preserve">: </w:t>
      </w:r>
      <w:r w:rsidR="006D533E" w:rsidRPr="00333384">
        <w:rPr>
          <w:b/>
          <w:color w:val="000000"/>
          <w:lang w:val="fr-FR"/>
        </w:rPr>
        <w:t>Université Joseph KI-ZERBO</w:t>
      </w:r>
    </w:p>
    <w:p w14:paraId="2E8369C0" w14:textId="6A744EF3" w:rsidR="00C622AC" w:rsidRPr="00333384" w:rsidRDefault="00C622AC" w:rsidP="00C622AC">
      <w:pPr>
        <w:spacing w:line="360" w:lineRule="auto"/>
        <w:rPr>
          <w:bCs/>
          <w:color w:val="000000" w:themeColor="text1"/>
          <w:lang w:val="fr-FR"/>
        </w:rPr>
      </w:pPr>
      <w:r w:rsidRPr="00333384">
        <w:rPr>
          <w:bCs/>
          <w:lang w:val="fr-FR"/>
        </w:rPr>
        <w:t>Numéros du crédit</w:t>
      </w:r>
      <w:r w:rsidR="00002D7D" w:rsidRPr="00333384">
        <w:rPr>
          <w:bCs/>
          <w:lang w:val="fr-FR"/>
        </w:rPr>
        <w:t> </w:t>
      </w:r>
      <w:r w:rsidRPr="00333384">
        <w:rPr>
          <w:bCs/>
          <w:lang w:val="fr-FR"/>
        </w:rPr>
        <w:t xml:space="preserve">: </w:t>
      </w:r>
      <w:r w:rsidR="00273679" w:rsidRPr="00333384">
        <w:rPr>
          <w:bCs/>
          <w:color w:val="000000" w:themeColor="text1"/>
          <w:lang w:val="fr-FR"/>
        </w:rPr>
        <w:t>3688-BF</w:t>
      </w:r>
    </w:p>
    <w:p w14:paraId="027CAB31" w14:textId="74041F64" w:rsidR="00273679" w:rsidRPr="00333384" w:rsidRDefault="00273679" w:rsidP="00C622AC">
      <w:pPr>
        <w:spacing w:line="360" w:lineRule="auto"/>
        <w:rPr>
          <w:bCs/>
          <w:lang w:val="fr-FR"/>
        </w:rPr>
      </w:pPr>
      <w:r w:rsidRPr="00333384">
        <w:rPr>
          <w:bCs/>
          <w:lang w:val="fr-FR"/>
        </w:rPr>
        <w:t>Numéros de don</w:t>
      </w:r>
      <w:r w:rsidR="00002D7D" w:rsidRPr="00333384">
        <w:rPr>
          <w:bCs/>
          <w:lang w:val="fr-FR"/>
        </w:rPr>
        <w:t> </w:t>
      </w:r>
      <w:r w:rsidRPr="00333384">
        <w:rPr>
          <w:bCs/>
          <w:lang w:val="fr-FR"/>
        </w:rPr>
        <w:t>: D443-BF</w:t>
      </w:r>
    </w:p>
    <w:p w14:paraId="03C0325F" w14:textId="77777777" w:rsidR="00273679" w:rsidRPr="00333384" w:rsidRDefault="00273679" w:rsidP="00C622AC">
      <w:pPr>
        <w:spacing w:line="360" w:lineRule="auto"/>
        <w:rPr>
          <w:bCs/>
          <w:lang w:val="fr-FR"/>
        </w:rPr>
      </w:pPr>
    </w:p>
    <w:p w14:paraId="7F59297F" w14:textId="5D7FE569" w:rsidR="001A29C9" w:rsidRPr="00333384" w:rsidRDefault="001A29C9" w:rsidP="0044693A">
      <w:pPr>
        <w:pStyle w:val="Listecouleur-Accent11"/>
        <w:numPr>
          <w:ilvl w:val="1"/>
          <w:numId w:val="20"/>
        </w:num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after="120"/>
        <w:rPr>
          <w:b/>
          <w:bCs/>
        </w:rPr>
      </w:pPr>
      <w:r w:rsidRPr="00333384">
        <w:rPr>
          <w:b/>
          <w:bCs/>
        </w:rPr>
        <w:t>Date d’approbation du plan de passation de marchés</w:t>
      </w:r>
      <w:r w:rsidR="00002D7D" w:rsidRPr="00333384">
        <w:rPr>
          <w:b/>
          <w:bCs/>
        </w:rPr>
        <w:t> </w:t>
      </w:r>
      <w:r w:rsidRPr="00333384">
        <w:rPr>
          <w:b/>
          <w:bCs/>
        </w:rPr>
        <w:t xml:space="preserve">: </w:t>
      </w:r>
    </w:p>
    <w:p w14:paraId="1A99ECCF" w14:textId="4791BEB4" w:rsidR="001A29C9" w:rsidRPr="00333384" w:rsidRDefault="001A29C9" w:rsidP="00745846">
      <w:pPr>
        <w:numPr>
          <w:ilvl w:val="0"/>
          <w:numId w:val="13"/>
        </w:num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after="120" w:line="240" w:lineRule="exact"/>
        <w:ind w:left="360"/>
        <w:rPr>
          <w:bCs/>
        </w:rPr>
      </w:pPr>
      <w:r w:rsidRPr="00333384">
        <w:rPr>
          <w:bCs/>
        </w:rPr>
        <w:t xml:space="preserve">Plan </w:t>
      </w:r>
      <w:r w:rsidR="00366CBF" w:rsidRPr="00333384">
        <w:rPr>
          <w:bCs/>
        </w:rPr>
        <w:t>original:</w:t>
      </w:r>
      <w:r w:rsidRPr="00333384">
        <w:rPr>
          <w:bCs/>
        </w:rPr>
        <w:t xml:space="preserve"> </w:t>
      </w:r>
    </w:p>
    <w:p w14:paraId="1E1E7953" w14:textId="680B2B38" w:rsidR="001A29C9" w:rsidRPr="00333384" w:rsidRDefault="0044693A" w:rsidP="003B6529">
      <w:p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before="240" w:after="120" w:line="240" w:lineRule="exact"/>
        <w:rPr>
          <w:bCs/>
          <w:lang w:val="fr-FR"/>
        </w:rPr>
      </w:pPr>
      <w:r w:rsidRPr="00333384">
        <w:rPr>
          <w:b/>
          <w:bCs/>
          <w:lang w:val="fr-FR"/>
        </w:rPr>
        <w:t>2.3</w:t>
      </w:r>
      <w:r w:rsidR="001A29C9" w:rsidRPr="00333384">
        <w:rPr>
          <w:b/>
          <w:bCs/>
          <w:lang w:val="fr-FR"/>
        </w:rPr>
        <w:t xml:space="preserve"> Date de publication de l’avis général de passation de marchés</w:t>
      </w:r>
      <w:r w:rsidR="00002D7D" w:rsidRPr="00333384">
        <w:rPr>
          <w:b/>
          <w:bCs/>
          <w:lang w:val="fr-FR"/>
        </w:rPr>
        <w:t> </w:t>
      </w:r>
      <w:r w:rsidR="001A29C9" w:rsidRPr="00333384">
        <w:rPr>
          <w:b/>
          <w:bCs/>
          <w:lang w:val="fr-FR"/>
        </w:rPr>
        <w:t xml:space="preserve">: </w:t>
      </w:r>
      <w:r w:rsidR="001A29C9" w:rsidRPr="00333384">
        <w:rPr>
          <w:b/>
          <w:bCs/>
          <w:color w:val="000000" w:themeColor="text1"/>
          <w:lang w:val="fr-FR"/>
        </w:rPr>
        <w:t>………………</w:t>
      </w:r>
    </w:p>
    <w:p w14:paraId="12211A81" w14:textId="5F80A6C2" w:rsidR="001A29C9" w:rsidRPr="00333384" w:rsidRDefault="0044693A" w:rsidP="005C2D03">
      <w:pPr>
        <w:spacing w:before="120" w:after="120"/>
        <w:rPr>
          <w:b/>
          <w:bCs/>
          <w:lang w:val="fr-FR"/>
        </w:rPr>
      </w:pPr>
      <w:r w:rsidRPr="00333384">
        <w:rPr>
          <w:b/>
          <w:bCs/>
          <w:lang w:val="fr-FR"/>
        </w:rPr>
        <w:t>2.4</w:t>
      </w:r>
      <w:r w:rsidR="001A29C9" w:rsidRPr="00333384">
        <w:rPr>
          <w:b/>
          <w:bCs/>
          <w:lang w:val="fr-FR"/>
        </w:rPr>
        <w:t xml:space="preserve"> Période couverte par le Plan de passation des marchés</w:t>
      </w:r>
      <w:r w:rsidR="00002D7D" w:rsidRPr="00333384">
        <w:rPr>
          <w:b/>
          <w:bCs/>
          <w:lang w:val="fr-FR"/>
        </w:rPr>
        <w:t> </w:t>
      </w:r>
      <w:r w:rsidR="001A29C9" w:rsidRPr="00333384">
        <w:rPr>
          <w:b/>
          <w:bCs/>
          <w:lang w:val="fr-FR"/>
        </w:rPr>
        <w:t xml:space="preserve">: </w:t>
      </w:r>
      <w:r w:rsidR="00AD2882" w:rsidRPr="00333384">
        <w:rPr>
          <w:b/>
          <w:bCs/>
          <w:color w:val="000000" w:themeColor="text1"/>
          <w:lang w:val="fr-FR"/>
        </w:rPr>
        <w:t>Janvier</w:t>
      </w:r>
      <w:r w:rsidR="001A29C9" w:rsidRPr="00333384">
        <w:rPr>
          <w:b/>
          <w:bCs/>
          <w:color w:val="000000" w:themeColor="text1"/>
          <w:lang w:val="fr-FR"/>
        </w:rPr>
        <w:t xml:space="preserve"> à décembre 202</w:t>
      </w:r>
      <w:r w:rsidR="00AD2882" w:rsidRPr="00333384">
        <w:rPr>
          <w:b/>
          <w:bCs/>
          <w:color w:val="000000" w:themeColor="text1"/>
          <w:lang w:val="fr-FR"/>
        </w:rPr>
        <w:t>2</w:t>
      </w:r>
    </w:p>
    <w:p w14:paraId="1B0286EE" w14:textId="5BC466CA" w:rsidR="001A29C9" w:rsidRPr="00333384" w:rsidRDefault="0044693A" w:rsidP="005C2D03">
      <w:pPr>
        <w:spacing w:before="120" w:after="120"/>
        <w:rPr>
          <w:b/>
          <w:bCs/>
          <w:lang w:val="fr-FR"/>
        </w:rPr>
      </w:pPr>
      <w:r w:rsidRPr="00333384">
        <w:rPr>
          <w:b/>
          <w:bCs/>
          <w:lang w:val="fr-FR"/>
        </w:rPr>
        <w:t>2.5</w:t>
      </w:r>
      <w:r w:rsidR="001A29C9" w:rsidRPr="00333384">
        <w:rPr>
          <w:b/>
          <w:bCs/>
          <w:lang w:val="fr-FR"/>
        </w:rPr>
        <w:t xml:space="preserve"> Risque du projet</w:t>
      </w:r>
      <w:r w:rsidR="00002D7D" w:rsidRPr="00333384">
        <w:rPr>
          <w:b/>
          <w:bCs/>
          <w:lang w:val="fr-FR"/>
        </w:rPr>
        <w:t> </w:t>
      </w:r>
      <w:r w:rsidR="001A29C9" w:rsidRPr="00333384">
        <w:rPr>
          <w:b/>
          <w:bCs/>
          <w:lang w:val="fr-FR"/>
        </w:rPr>
        <w:t>: substantiel</w:t>
      </w:r>
    </w:p>
    <w:p w14:paraId="4AFF178D" w14:textId="6F54373C" w:rsidR="001A29C9" w:rsidRPr="00333384" w:rsidRDefault="001A29C9" w:rsidP="005C2D03">
      <w:pPr>
        <w:spacing w:before="240"/>
        <w:jc w:val="both"/>
        <w:rPr>
          <w:b/>
          <w:bCs/>
          <w:u w:val="single"/>
          <w:lang w:val="fr-FR"/>
        </w:rPr>
      </w:pPr>
      <w:r w:rsidRPr="00333384">
        <w:rPr>
          <w:b/>
          <w:lang w:val="fr-FR"/>
        </w:rPr>
        <w:t>II</w:t>
      </w:r>
      <w:r w:rsidR="0044693A" w:rsidRPr="00333384">
        <w:rPr>
          <w:b/>
          <w:lang w:val="fr-FR"/>
        </w:rPr>
        <w:t>I</w:t>
      </w:r>
      <w:r w:rsidRPr="00333384">
        <w:rPr>
          <w:b/>
          <w:lang w:val="fr-FR"/>
        </w:rPr>
        <w:t xml:space="preserve">. </w:t>
      </w:r>
      <w:r w:rsidRPr="00333384">
        <w:rPr>
          <w:b/>
          <w:bCs/>
          <w:u w:val="single"/>
          <w:lang w:val="fr-FR"/>
        </w:rPr>
        <w:t xml:space="preserve">Fournitures, </w:t>
      </w:r>
      <w:r w:rsidR="004B25A4" w:rsidRPr="00333384">
        <w:rPr>
          <w:b/>
          <w:bCs/>
          <w:u w:val="single"/>
          <w:lang w:val="fr-FR"/>
        </w:rPr>
        <w:t>équipement, t</w:t>
      </w:r>
      <w:r w:rsidRPr="00333384">
        <w:rPr>
          <w:b/>
          <w:bCs/>
          <w:u w:val="single"/>
          <w:lang w:val="fr-FR"/>
        </w:rPr>
        <w:t>ravaux et Services autres que services de consultants</w:t>
      </w:r>
    </w:p>
    <w:p w14:paraId="373753D1" w14:textId="77777777" w:rsidR="001A29C9" w:rsidRPr="00333384" w:rsidRDefault="001A29C9" w:rsidP="00D610DF">
      <w:pPr>
        <w:jc w:val="both"/>
        <w:rPr>
          <w:b/>
          <w:bCs/>
          <w:sz w:val="16"/>
          <w:szCs w:val="16"/>
          <w:lang w:val="fr-FR"/>
        </w:rPr>
      </w:pPr>
    </w:p>
    <w:p w14:paraId="5FBDD4E1" w14:textId="77777777" w:rsidR="001A29C9" w:rsidRPr="00333384" w:rsidRDefault="0044693A" w:rsidP="005C2D03">
      <w:pPr>
        <w:pStyle w:val="ModelNrmlDouble"/>
        <w:spacing w:after="0" w:line="240" w:lineRule="auto"/>
        <w:ind w:left="720" w:hanging="720"/>
        <w:rPr>
          <w:szCs w:val="22"/>
        </w:rPr>
      </w:pPr>
      <w:r w:rsidRPr="00333384">
        <w:rPr>
          <w:b/>
        </w:rPr>
        <w:t>3</w:t>
      </w:r>
      <w:r w:rsidR="00D610DF" w:rsidRPr="00333384">
        <w:rPr>
          <w:b/>
        </w:rPr>
        <w:t xml:space="preserve">.2 </w:t>
      </w:r>
      <w:r w:rsidR="001A29C9" w:rsidRPr="00333384">
        <w:rPr>
          <w:b/>
        </w:rPr>
        <w:t>Pré-qualification</w:t>
      </w:r>
      <w:r w:rsidR="001A29C9" w:rsidRPr="00333384">
        <w:rPr>
          <w:szCs w:val="22"/>
        </w:rPr>
        <w:t>. Non applicable</w:t>
      </w:r>
    </w:p>
    <w:p w14:paraId="109CAE28" w14:textId="08BE9FA8" w:rsidR="00CE77F5" w:rsidRPr="00333384" w:rsidRDefault="0044693A" w:rsidP="00D46649">
      <w:pPr>
        <w:tabs>
          <w:tab w:val="left" w:pos="7247"/>
          <w:tab w:val="left" w:pos="11037"/>
          <w:tab w:val="left" w:pos="14280"/>
        </w:tabs>
        <w:spacing w:before="120"/>
        <w:ind w:left="720" w:hanging="720"/>
        <w:rPr>
          <w:bCs/>
          <w:sz w:val="22"/>
          <w:szCs w:val="22"/>
          <w:lang w:val="fr-FR"/>
        </w:rPr>
      </w:pPr>
      <w:r w:rsidRPr="00333384">
        <w:rPr>
          <w:b/>
          <w:bCs/>
          <w:sz w:val="22"/>
          <w:szCs w:val="22"/>
          <w:lang w:val="fr-FR"/>
        </w:rPr>
        <w:t>3</w:t>
      </w:r>
      <w:r w:rsidR="00D610DF" w:rsidRPr="00333384">
        <w:rPr>
          <w:b/>
          <w:bCs/>
          <w:sz w:val="22"/>
          <w:szCs w:val="22"/>
          <w:lang w:val="fr-FR"/>
        </w:rPr>
        <w:t xml:space="preserve">.3 </w:t>
      </w:r>
      <w:r w:rsidR="001A29C9" w:rsidRPr="00333384">
        <w:rPr>
          <w:b/>
          <w:lang w:val="fr-FR"/>
        </w:rPr>
        <w:t>Procédures proposées pour les composantes CDD</w:t>
      </w:r>
      <w:r w:rsidR="001A29C9" w:rsidRPr="00333384">
        <w:rPr>
          <w:lang w:val="fr-FR"/>
        </w:rPr>
        <w:t xml:space="preserve"> (selon le paragraphe. 3.17 des Directives</w:t>
      </w:r>
      <w:r w:rsidR="00002D7D" w:rsidRPr="00333384">
        <w:rPr>
          <w:lang w:val="fr-FR"/>
        </w:rPr>
        <w:t xml:space="preserve"> </w:t>
      </w:r>
      <w:r w:rsidR="001A29C9" w:rsidRPr="00333384">
        <w:rPr>
          <w:b/>
          <w:bCs/>
          <w:sz w:val="22"/>
          <w:szCs w:val="22"/>
          <w:lang w:val="fr-FR"/>
        </w:rPr>
        <w:t xml:space="preserve">: </w:t>
      </w:r>
      <w:r w:rsidR="001A29C9" w:rsidRPr="00333384">
        <w:rPr>
          <w:bCs/>
          <w:sz w:val="22"/>
          <w:szCs w:val="22"/>
          <w:lang w:val="fr-FR"/>
        </w:rPr>
        <w:t>Non applicable</w:t>
      </w:r>
      <w:r w:rsidR="00CE77F5" w:rsidRPr="00333384">
        <w:rPr>
          <w:bCs/>
          <w:sz w:val="22"/>
          <w:szCs w:val="22"/>
          <w:lang w:val="fr-FR"/>
        </w:rPr>
        <w:t xml:space="preserve"> </w:t>
      </w:r>
    </w:p>
    <w:p w14:paraId="287C2F91" w14:textId="77777777" w:rsidR="00A1681F" w:rsidRPr="00333384" w:rsidRDefault="00193E8C" w:rsidP="00333384">
      <w:pPr>
        <w:tabs>
          <w:tab w:val="left" w:pos="7247"/>
          <w:tab w:val="left" w:pos="11037"/>
          <w:tab w:val="left" w:pos="14280"/>
        </w:tabs>
        <w:spacing w:before="120"/>
        <w:ind w:left="720" w:hanging="720"/>
        <w:jc w:val="both"/>
        <w:rPr>
          <w:lang w:val="fr-FR"/>
        </w:rPr>
      </w:pPr>
      <w:r w:rsidRPr="00333384">
        <w:rPr>
          <w:lang w:val="fr-FR"/>
        </w:rPr>
        <w:t>Référence au Manuel d’exécution du projet / Manuel de Passation de marchés :</w:t>
      </w:r>
      <w:r w:rsidR="00CE77F5" w:rsidRPr="00333384">
        <w:rPr>
          <w:lang w:val="fr-FR"/>
        </w:rPr>
        <w:t xml:space="preserve"> manuel de procédures</w:t>
      </w:r>
    </w:p>
    <w:p w14:paraId="42D7EE37" w14:textId="111589BA" w:rsidR="00193E8C" w:rsidRPr="00333384" w:rsidRDefault="001F40A3" w:rsidP="00333384">
      <w:pPr>
        <w:tabs>
          <w:tab w:val="left" w:pos="7247"/>
          <w:tab w:val="left" w:pos="11037"/>
          <w:tab w:val="left" w:pos="14280"/>
        </w:tabs>
        <w:ind w:left="720" w:hanging="720"/>
        <w:jc w:val="both"/>
        <w:rPr>
          <w:lang w:val="fr-FR"/>
        </w:rPr>
      </w:pPr>
      <w:r w:rsidRPr="00333384">
        <w:rPr>
          <w:lang w:val="fr-FR"/>
        </w:rPr>
        <w:t>Administratives</w:t>
      </w:r>
      <w:r w:rsidR="00193E8C" w:rsidRPr="00333384">
        <w:rPr>
          <w:lang w:val="fr-FR"/>
        </w:rPr>
        <w:t xml:space="preserve"> et financière</w:t>
      </w:r>
      <w:r w:rsidR="00CE77F5" w:rsidRPr="00333384">
        <w:rPr>
          <w:lang w:val="fr-FR"/>
        </w:rPr>
        <w:t>s</w:t>
      </w:r>
      <w:r w:rsidR="00193E8C" w:rsidRPr="00333384">
        <w:rPr>
          <w:lang w:val="fr-FR"/>
        </w:rPr>
        <w:t xml:space="preserve"> approuvé</w:t>
      </w:r>
      <w:r w:rsidR="00CE77F5" w:rsidRPr="00333384">
        <w:rPr>
          <w:lang w:val="fr-FR"/>
        </w:rPr>
        <w:t>s</w:t>
      </w:r>
      <w:r w:rsidR="00193E8C" w:rsidRPr="00333384">
        <w:rPr>
          <w:lang w:val="fr-FR"/>
        </w:rPr>
        <w:t xml:space="preserve"> par la Banque mondiale le</w:t>
      </w:r>
      <w:r w:rsidR="00D610DF" w:rsidRPr="00333384">
        <w:rPr>
          <w:lang w:val="fr-FR"/>
        </w:rPr>
        <w:t xml:space="preserve"> : </w:t>
      </w:r>
      <w:r w:rsidR="00B26B64" w:rsidRPr="00333384">
        <w:rPr>
          <w:b/>
          <w:lang w:val="fr-FR"/>
        </w:rPr>
        <w:t>13 mars 2020 (Cf. rapport vérification IDL 1, N°2</w:t>
      </w:r>
      <w:r w:rsidR="00B26B64" w:rsidRPr="00333384">
        <w:rPr>
          <w:lang w:val="fr-FR"/>
        </w:rPr>
        <w:t xml:space="preserve"> </w:t>
      </w:r>
    </w:p>
    <w:p w14:paraId="70DA89FF" w14:textId="77777777" w:rsidR="00193E8C" w:rsidRPr="00333384" w:rsidRDefault="0044693A" w:rsidP="0044693A">
      <w:pPr>
        <w:pStyle w:val="Listecouleur-Accent11"/>
        <w:spacing w:before="120"/>
        <w:ind w:left="0"/>
        <w:jc w:val="both"/>
      </w:pPr>
      <w:r w:rsidRPr="00333384">
        <w:rPr>
          <w:b/>
        </w:rPr>
        <w:t>3.4</w:t>
      </w:r>
      <w:r w:rsidR="00193E8C" w:rsidRPr="00333384">
        <w:t>Tout autre arrangement spécial en passation de marchés : non applicable</w:t>
      </w:r>
    </w:p>
    <w:p w14:paraId="0AECE98F" w14:textId="77777777" w:rsidR="00193E8C" w:rsidRPr="00333384" w:rsidRDefault="00193E8C" w:rsidP="00D610DF">
      <w:pPr>
        <w:jc w:val="both"/>
        <w:rPr>
          <w:lang w:val="fr-FR"/>
        </w:rPr>
      </w:pPr>
    </w:p>
    <w:p w14:paraId="3DC8D869" w14:textId="77777777" w:rsidR="00193E8C" w:rsidRPr="00333384" w:rsidRDefault="0044693A" w:rsidP="0044693A">
      <w:pPr>
        <w:pStyle w:val="Listecouleur-Accent11"/>
        <w:ind w:left="0"/>
        <w:jc w:val="both"/>
        <w:rPr>
          <w:szCs w:val="24"/>
        </w:rPr>
      </w:pPr>
      <w:r w:rsidRPr="00333384">
        <w:rPr>
          <w:b/>
        </w:rPr>
        <w:t>3.5</w:t>
      </w:r>
      <w:r w:rsidRPr="00333384">
        <w:t xml:space="preserve"> </w:t>
      </w:r>
      <w:r w:rsidR="00193E8C" w:rsidRPr="00333384">
        <w:t>Allotissement des marchés avec méthodes et calendrier </w:t>
      </w:r>
    </w:p>
    <w:p w14:paraId="5D22F63B" w14:textId="77777777" w:rsidR="004A255B" w:rsidRPr="00333384" w:rsidRDefault="004A255B" w:rsidP="00D610DF">
      <w:pPr>
        <w:jc w:val="both"/>
        <w:rPr>
          <w:lang w:val="fr-FR"/>
        </w:rPr>
      </w:pPr>
    </w:p>
    <w:p w14:paraId="214D1738" w14:textId="77777777" w:rsidR="00D610DF" w:rsidRPr="004E6268" w:rsidRDefault="00D46649" w:rsidP="00E13496">
      <w:pPr>
        <w:spacing w:line="360" w:lineRule="auto"/>
        <w:jc w:val="center"/>
        <w:rPr>
          <w:b/>
          <w:sz w:val="26"/>
          <w:szCs w:val="26"/>
          <w:u w:val="single"/>
          <w:lang w:val="fr-FR"/>
        </w:rPr>
      </w:pPr>
      <w:r w:rsidRPr="004E6268">
        <w:rPr>
          <w:b/>
          <w:sz w:val="26"/>
          <w:szCs w:val="26"/>
          <w:u w:val="single"/>
          <w:lang w:val="fr-FR"/>
        </w:rPr>
        <w:t>Sigles et abréviations</w:t>
      </w:r>
    </w:p>
    <w:p w14:paraId="25807465" w14:textId="271794A3" w:rsidR="00D610DF" w:rsidRPr="003D1A30" w:rsidRDefault="00366CBF" w:rsidP="003D1A30">
      <w:pPr>
        <w:spacing w:before="120"/>
        <w:jc w:val="both"/>
        <w:rPr>
          <w:lang w:val="fr-FR"/>
        </w:rPr>
      </w:pPr>
      <w:r w:rsidRPr="003D1A30">
        <w:rPr>
          <w:b/>
          <w:lang w:val="fr-FR"/>
        </w:rPr>
        <w:t>AO</w:t>
      </w:r>
      <w:r>
        <w:rPr>
          <w:b/>
          <w:lang w:val="fr-FR"/>
        </w:rPr>
        <w:t>O</w:t>
      </w:r>
      <w:r w:rsidRPr="003D1A30">
        <w:rPr>
          <w:b/>
          <w:lang w:val="fr-FR"/>
        </w:rPr>
        <w:t> </w:t>
      </w:r>
      <w:r>
        <w:rPr>
          <w:b/>
          <w:lang w:val="fr-FR"/>
        </w:rPr>
        <w:t>(</w:t>
      </w:r>
      <w:r w:rsidR="00EE4495">
        <w:rPr>
          <w:b/>
          <w:lang w:val="fr-FR"/>
        </w:rPr>
        <w:t>I</w:t>
      </w:r>
      <w:r w:rsidR="00333384">
        <w:rPr>
          <w:b/>
          <w:lang w:val="fr-FR"/>
        </w:rPr>
        <w:t>)</w:t>
      </w:r>
      <w:r w:rsidR="00333384" w:rsidRPr="003D1A30">
        <w:rPr>
          <w:b/>
          <w:lang w:val="fr-FR"/>
        </w:rPr>
        <w:t xml:space="preserve"> :</w:t>
      </w:r>
      <w:r w:rsidR="003D1A30">
        <w:rPr>
          <w:b/>
          <w:lang w:val="fr-FR"/>
        </w:rPr>
        <w:t xml:space="preserve"> </w:t>
      </w:r>
      <w:r w:rsidR="003D1A30">
        <w:rPr>
          <w:lang w:val="fr-FR"/>
        </w:rPr>
        <w:t xml:space="preserve">Appel </w:t>
      </w:r>
      <w:r w:rsidR="00333384">
        <w:rPr>
          <w:lang w:val="fr-FR"/>
        </w:rPr>
        <w:t>d’Offres Ouvert</w:t>
      </w:r>
      <w:r w:rsidR="00EE4495">
        <w:rPr>
          <w:lang w:val="fr-FR"/>
        </w:rPr>
        <w:t xml:space="preserve"> (</w:t>
      </w:r>
      <w:r w:rsidR="003D1A30">
        <w:rPr>
          <w:lang w:val="fr-FR"/>
        </w:rPr>
        <w:t>International</w:t>
      </w:r>
      <w:r w:rsidR="00EE4495">
        <w:rPr>
          <w:lang w:val="fr-FR"/>
        </w:rPr>
        <w:t>)</w:t>
      </w:r>
    </w:p>
    <w:p w14:paraId="4BFE113F" w14:textId="77777777" w:rsidR="003D1A30" w:rsidRDefault="003D1A30" w:rsidP="003D1A30">
      <w:pPr>
        <w:spacing w:before="120"/>
        <w:jc w:val="both"/>
        <w:rPr>
          <w:lang w:val="fr-FR"/>
        </w:rPr>
      </w:pPr>
      <w:r w:rsidRPr="003D1A30">
        <w:rPr>
          <w:b/>
          <w:lang w:val="fr-FR"/>
        </w:rPr>
        <w:t>AO</w:t>
      </w:r>
      <w:r w:rsidR="00EE4495">
        <w:rPr>
          <w:b/>
          <w:lang w:val="fr-FR"/>
        </w:rPr>
        <w:t>O (</w:t>
      </w:r>
      <w:r w:rsidRPr="003D1A30">
        <w:rPr>
          <w:b/>
          <w:lang w:val="fr-FR"/>
        </w:rPr>
        <w:t>N</w:t>
      </w:r>
      <w:r w:rsidR="00EE4495">
        <w:rPr>
          <w:b/>
          <w:lang w:val="fr-FR"/>
        </w:rPr>
        <w:t>)</w:t>
      </w:r>
      <w:r w:rsidRPr="003D1A30">
        <w:rPr>
          <w:b/>
          <w:lang w:val="fr-FR"/>
        </w:rPr>
        <w:t> :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Appel d’Offres </w:t>
      </w:r>
      <w:r w:rsidR="00EE4495">
        <w:rPr>
          <w:lang w:val="fr-FR"/>
        </w:rPr>
        <w:t>Ouvert (</w:t>
      </w:r>
      <w:r>
        <w:rPr>
          <w:lang w:val="fr-FR"/>
        </w:rPr>
        <w:t>National</w:t>
      </w:r>
      <w:r w:rsidR="00EE4495">
        <w:rPr>
          <w:lang w:val="fr-FR"/>
        </w:rPr>
        <w:t>)</w:t>
      </w:r>
    </w:p>
    <w:p w14:paraId="6CE86D75" w14:textId="77777777" w:rsidR="003369FC" w:rsidRPr="003D1A30" w:rsidRDefault="003369FC" w:rsidP="003D1A30">
      <w:pPr>
        <w:spacing w:before="120"/>
        <w:jc w:val="both"/>
        <w:rPr>
          <w:lang w:val="fr-FR"/>
        </w:rPr>
      </w:pPr>
      <w:r w:rsidRPr="00EE4495">
        <w:rPr>
          <w:b/>
          <w:lang w:val="fr-FR"/>
        </w:rPr>
        <w:t>DPX</w:t>
      </w:r>
      <w:r>
        <w:rPr>
          <w:lang w:val="fr-FR"/>
        </w:rPr>
        <w:t> : Demande de pri</w:t>
      </w:r>
      <w:r w:rsidR="00EE4495">
        <w:rPr>
          <w:lang w:val="fr-FR"/>
        </w:rPr>
        <w:t>x</w:t>
      </w:r>
    </w:p>
    <w:p w14:paraId="2BBC1DF6" w14:textId="77777777" w:rsidR="003D1A30" w:rsidRPr="003D1A30" w:rsidRDefault="00EE4495" w:rsidP="003D1A30">
      <w:pPr>
        <w:spacing w:before="120"/>
        <w:jc w:val="both"/>
        <w:rPr>
          <w:b/>
          <w:lang w:val="fr-FR"/>
        </w:rPr>
      </w:pPr>
      <w:r>
        <w:rPr>
          <w:b/>
          <w:lang w:val="fr-FR"/>
        </w:rPr>
        <w:t>DC</w:t>
      </w:r>
      <w:r w:rsidR="003D1A30" w:rsidRPr="003D1A30">
        <w:rPr>
          <w:b/>
          <w:lang w:val="fr-FR"/>
        </w:rPr>
        <w:t> :</w:t>
      </w:r>
      <w:r w:rsidR="003D1A30">
        <w:rPr>
          <w:b/>
          <w:lang w:val="fr-FR"/>
        </w:rPr>
        <w:t xml:space="preserve"> </w:t>
      </w:r>
      <w:r>
        <w:rPr>
          <w:lang w:val="fr-FR"/>
        </w:rPr>
        <w:t>Demande de Cotation</w:t>
      </w:r>
    </w:p>
    <w:p w14:paraId="6AD634F7" w14:textId="77777777" w:rsidR="003D1A30" w:rsidRPr="003D1A30" w:rsidRDefault="003D1A30" w:rsidP="003D1A30">
      <w:pPr>
        <w:spacing w:before="120"/>
        <w:jc w:val="both"/>
        <w:rPr>
          <w:lang w:val="fr-FR"/>
        </w:rPr>
      </w:pPr>
      <w:r w:rsidRPr="003D1A30">
        <w:rPr>
          <w:b/>
          <w:lang w:val="fr-FR"/>
        </w:rPr>
        <w:t>ED</w:t>
      </w:r>
      <w:r>
        <w:rPr>
          <w:b/>
          <w:lang w:val="fr-FR"/>
        </w:rPr>
        <w:t xml:space="preserve"> : </w:t>
      </w:r>
      <w:r>
        <w:rPr>
          <w:lang w:val="fr-FR"/>
        </w:rPr>
        <w:t>Entente Directe</w:t>
      </w:r>
    </w:p>
    <w:p w14:paraId="36BAD653" w14:textId="77777777" w:rsidR="00D610DF" w:rsidRDefault="00D610DF" w:rsidP="00D610DF">
      <w:pPr>
        <w:jc w:val="both"/>
        <w:rPr>
          <w:lang w:val="fr-FR"/>
        </w:rPr>
      </w:pPr>
    </w:p>
    <w:p w14:paraId="38BD0BE3" w14:textId="77777777" w:rsidR="00D46649" w:rsidRDefault="00D46649" w:rsidP="00D610DF">
      <w:pPr>
        <w:jc w:val="both"/>
        <w:rPr>
          <w:lang w:val="fr-FR"/>
        </w:rPr>
      </w:pPr>
    </w:p>
    <w:p w14:paraId="477DE638" w14:textId="77777777" w:rsidR="00D46649" w:rsidRDefault="00D46649" w:rsidP="00D610DF">
      <w:pPr>
        <w:jc w:val="both"/>
        <w:rPr>
          <w:lang w:val="fr-FR"/>
        </w:rPr>
        <w:sectPr w:rsidR="00D46649" w:rsidSect="00D46649">
          <w:footerReference w:type="default" r:id="rId12"/>
          <w:pgSz w:w="12240" w:h="15840"/>
          <w:pgMar w:top="851" w:right="851" w:bottom="851" w:left="851" w:header="720" w:footer="720" w:gutter="0"/>
          <w:cols w:space="720"/>
          <w:docGrid w:linePitch="360"/>
        </w:sectPr>
      </w:pPr>
    </w:p>
    <w:p w14:paraId="237EF8E5" w14:textId="6FA3224B" w:rsidR="000F2692" w:rsidRPr="003704A7" w:rsidRDefault="000F2692" w:rsidP="000F2692">
      <w:pPr>
        <w:jc w:val="both"/>
        <w:rPr>
          <w:b/>
          <w:u w:val="single"/>
          <w:lang w:val="fr-FR"/>
        </w:rPr>
      </w:pPr>
      <w:r w:rsidRPr="00182B51">
        <w:rPr>
          <w:b/>
          <w:color w:val="000000" w:themeColor="text1"/>
          <w:u w:val="single"/>
          <w:lang w:val="fr-FR"/>
        </w:rPr>
        <w:lastRenderedPageBreak/>
        <w:t xml:space="preserve">Année </w:t>
      </w:r>
      <w:r w:rsidR="00312BA0" w:rsidRPr="00182B51">
        <w:rPr>
          <w:b/>
          <w:color w:val="000000" w:themeColor="text1"/>
          <w:u w:val="single"/>
          <w:lang w:val="fr-FR"/>
        </w:rPr>
        <w:t>2022</w:t>
      </w:r>
      <w:r w:rsidR="00312BA0" w:rsidRPr="0098573B">
        <w:rPr>
          <w:b/>
          <w:lang w:val="fr-FR"/>
        </w:rPr>
        <w:t xml:space="preserve"> :</w:t>
      </w:r>
      <w:r w:rsidRPr="0098573B">
        <w:rPr>
          <w:b/>
          <w:lang w:val="fr-FR"/>
        </w:rPr>
        <w:t xml:space="preserve"> </w:t>
      </w:r>
      <w:r w:rsidRPr="0052236B">
        <w:rPr>
          <w:lang w:val="fr-FR"/>
        </w:rPr>
        <w:t>Marchés de fournitures, équipements</w:t>
      </w:r>
      <w:r>
        <w:rPr>
          <w:lang w:val="fr-FR"/>
        </w:rPr>
        <w:t>, travaux</w:t>
      </w:r>
      <w:r w:rsidRPr="0052236B">
        <w:rPr>
          <w:lang w:val="fr-FR"/>
        </w:rPr>
        <w:t xml:space="preserve"> et </w:t>
      </w:r>
      <w:r w:rsidRPr="004E6268">
        <w:rPr>
          <w:bCs/>
          <w:lang w:val="fr-FR"/>
        </w:rPr>
        <w:t>Services autre que services de consultants</w:t>
      </w:r>
      <w:r w:rsidRPr="0052236B">
        <w:rPr>
          <w:lang w:val="fr-FR"/>
        </w:rPr>
        <w:t>.</w:t>
      </w:r>
    </w:p>
    <w:p w14:paraId="591F34CB" w14:textId="77777777" w:rsidR="000F2692" w:rsidRDefault="000F2692" w:rsidP="000F2692">
      <w:pPr>
        <w:jc w:val="both"/>
        <w:rPr>
          <w:lang w:val="fr-FR"/>
        </w:rPr>
      </w:pPr>
    </w:p>
    <w:tbl>
      <w:tblPr>
        <w:tblW w:w="51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567"/>
        <w:gridCol w:w="2977"/>
        <w:gridCol w:w="1141"/>
        <w:gridCol w:w="705"/>
        <w:gridCol w:w="871"/>
        <w:gridCol w:w="991"/>
        <w:gridCol w:w="997"/>
        <w:gridCol w:w="988"/>
        <w:gridCol w:w="991"/>
        <w:gridCol w:w="1135"/>
        <w:gridCol w:w="991"/>
        <w:gridCol w:w="105"/>
        <w:gridCol w:w="816"/>
        <w:gridCol w:w="711"/>
      </w:tblGrid>
      <w:tr w:rsidR="002F6D8F" w:rsidRPr="00533D23" w14:paraId="408C7F6D" w14:textId="77777777" w:rsidTr="002F6D8F">
        <w:trPr>
          <w:trHeight w:val="631"/>
          <w:tblHeader/>
        </w:trPr>
        <w:tc>
          <w:tcPr>
            <w:tcW w:w="217" w:type="pct"/>
            <w:shd w:val="clear" w:color="auto" w:fill="C5E0B3" w:themeFill="accent6" w:themeFillTint="66"/>
            <w:noWrap/>
            <w:vAlign w:val="center"/>
          </w:tcPr>
          <w:p w14:paraId="1D393427" w14:textId="7A8774B5" w:rsidR="00CB45B8" w:rsidRPr="00533D23" w:rsidRDefault="00CB45B8" w:rsidP="000F2692">
            <w:pPr>
              <w:rPr>
                <w:b/>
                <w:bCs/>
                <w:color w:val="000000" w:themeColor="text1"/>
                <w:sz w:val="20"/>
                <w:szCs w:val="20"/>
                <w:lang w:val="fr-FR" w:eastAsia="fr-FR"/>
              </w:rPr>
            </w:pPr>
            <w:r w:rsidRPr="00533D23">
              <w:rPr>
                <w:b/>
                <w:bCs/>
                <w:color w:val="000000" w:themeColor="text1"/>
                <w:sz w:val="20"/>
                <w:szCs w:val="20"/>
              </w:rPr>
              <w:t>N°</w:t>
            </w:r>
            <w:r w:rsidR="00B00E51" w:rsidRPr="00533D23">
              <w:rPr>
                <w:b/>
                <w:bCs/>
                <w:color w:val="000000" w:themeColor="text1"/>
                <w:sz w:val="20"/>
                <w:szCs w:val="20"/>
              </w:rPr>
              <w:t xml:space="preserve"> d’ordre</w:t>
            </w:r>
          </w:p>
        </w:tc>
        <w:tc>
          <w:tcPr>
            <w:tcW w:w="194" w:type="pct"/>
            <w:shd w:val="clear" w:color="auto" w:fill="C5E0B3" w:themeFill="accent6" w:themeFillTint="66"/>
            <w:vAlign w:val="center"/>
          </w:tcPr>
          <w:p w14:paraId="36927EEE" w14:textId="73AC20A4" w:rsidR="00CB45B8" w:rsidRPr="00533D23" w:rsidRDefault="006B1CF4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 xml:space="preserve">N° </w:t>
            </w:r>
            <w:r w:rsidR="00CB45B8" w:rsidRPr="00533D23">
              <w:rPr>
                <w:b/>
                <w:bCs/>
                <w:color w:val="000000" w:themeColor="text1"/>
                <w:sz w:val="20"/>
                <w:szCs w:val="20"/>
              </w:rPr>
              <w:t>de l’activité</w:t>
            </w:r>
          </w:p>
        </w:tc>
        <w:tc>
          <w:tcPr>
            <w:tcW w:w="1017" w:type="pct"/>
            <w:shd w:val="clear" w:color="auto" w:fill="C5E0B3" w:themeFill="accent6" w:themeFillTint="66"/>
            <w:vAlign w:val="center"/>
          </w:tcPr>
          <w:p w14:paraId="2D1C443B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bCs/>
                <w:color w:val="000000" w:themeColor="text1"/>
                <w:sz w:val="20"/>
                <w:szCs w:val="20"/>
              </w:rPr>
              <w:t>Nature des prestations</w:t>
            </w:r>
          </w:p>
        </w:tc>
        <w:tc>
          <w:tcPr>
            <w:tcW w:w="390" w:type="pct"/>
            <w:shd w:val="clear" w:color="auto" w:fill="C5E0B3" w:themeFill="accent6" w:themeFillTint="66"/>
          </w:tcPr>
          <w:p w14:paraId="30113B30" w14:textId="77777777" w:rsidR="00CB45B8" w:rsidRPr="00533D23" w:rsidRDefault="00CB45B8" w:rsidP="000F2692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Coût estimé</w:t>
            </w:r>
          </w:p>
          <w:p w14:paraId="201876AF" w14:textId="77777777" w:rsidR="00CB45B8" w:rsidRPr="00533D23" w:rsidRDefault="00CB45B8" w:rsidP="000F2692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en francs CFA</w:t>
            </w:r>
          </w:p>
        </w:tc>
        <w:tc>
          <w:tcPr>
            <w:tcW w:w="241" w:type="pct"/>
            <w:shd w:val="clear" w:color="auto" w:fill="C5E0B3" w:themeFill="accent6" w:themeFillTint="66"/>
          </w:tcPr>
          <w:p w14:paraId="658DCDAC" w14:textId="77777777" w:rsidR="00CB45B8" w:rsidRPr="00533D23" w:rsidRDefault="00CB45B8" w:rsidP="000F269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Méthode de passation</w:t>
            </w:r>
          </w:p>
        </w:tc>
        <w:tc>
          <w:tcPr>
            <w:tcW w:w="298" w:type="pct"/>
            <w:shd w:val="clear" w:color="auto" w:fill="C5E0B3" w:themeFill="accent6" w:themeFillTint="66"/>
          </w:tcPr>
          <w:p w14:paraId="0C181EDF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Préqualification  (oui/non)</w:t>
            </w:r>
          </w:p>
        </w:tc>
        <w:tc>
          <w:tcPr>
            <w:tcW w:w="339" w:type="pct"/>
            <w:shd w:val="clear" w:color="auto" w:fill="C5E0B3" w:themeFill="accent6" w:themeFillTint="66"/>
          </w:tcPr>
          <w:p w14:paraId="14650D42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Revue par la banque (priori/ post)</w:t>
            </w:r>
          </w:p>
        </w:tc>
        <w:tc>
          <w:tcPr>
            <w:tcW w:w="341" w:type="pct"/>
            <w:shd w:val="clear" w:color="auto" w:fill="C5E0B3" w:themeFill="accent6" w:themeFillTint="66"/>
            <w:vAlign w:val="center"/>
          </w:tcPr>
          <w:p w14:paraId="03BA51F4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Date de publication</w:t>
            </w:r>
            <w:r w:rsidRPr="00533D23"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38" w:type="pct"/>
            <w:shd w:val="clear" w:color="auto" w:fill="C5E0B3" w:themeFill="accent6" w:themeFillTint="66"/>
            <w:vAlign w:val="center"/>
          </w:tcPr>
          <w:p w14:paraId="1DE6C13A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Date d’ouverture offres</w:t>
            </w:r>
          </w:p>
        </w:tc>
        <w:tc>
          <w:tcPr>
            <w:tcW w:w="339" w:type="pct"/>
            <w:shd w:val="clear" w:color="auto" w:fill="C5E0B3" w:themeFill="accent6" w:themeFillTint="66"/>
            <w:vAlign w:val="center"/>
          </w:tcPr>
          <w:p w14:paraId="388FA1C4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Proposition d’attribution</w:t>
            </w:r>
          </w:p>
        </w:tc>
        <w:tc>
          <w:tcPr>
            <w:tcW w:w="388" w:type="pct"/>
            <w:shd w:val="clear" w:color="auto" w:fill="C5E0B3" w:themeFill="accent6" w:themeFillTint="66"/>
          </w:tcPr>
          <w:p w14:paraId="793DB1EB" w14:textId="77777777" w:rsidR="00CB45B8" w:rsidRPr="00533D23" w:rsidRDefault="00CB45B8" w:rsidP="000F269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Approbation du rapport d’évaluation</w:t>
            </w:r>
          </w:p>
        </w:tc>
        <w:tc>
          <w:tcPr>
            <w:tcW w:w="339" w:type="pct"/>
            <w:shd w:val="clear" w:color="auto" w:fill="C5E0B3" w:themeFill="accent6" w:themeFillTint="66"/>
          </w:tcPr>
          <w:p w14:paraId="4EDF7CC8" w14:textId="77777777" w:rsidR="00CB45B8" w:rsidRPr="00533D23" w:rsidRDefault="00CB45B8" w:rsidP="007C7DE8">
            <w:pPr>
              <w:spacing w:before="2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Signature contrat</w:t>
            </w:r>
          </w:p>
        </w:tc>
        <w:tc>
          <w:tcPr>
            <w:tcW w:w="315" w:type="pct"/>
            <w:gridSpan w:val="2"/>
            <w:shd w:val="clear" w:color="auto" w:fill="C5E0B3" w:themeFill="accent6" w:themeFillTint="66"/>
          </w:tcPr>
          <w:p w14:paraId="6EC2DA99" w14:textId="77777777" w:rsidR="00CB45B8" w:rsidRPr="00533D23" w:rsidRDefault="00CB45B8" w:rsidP="007C7DE8">
            <w:pPr>
              <w:spacing w:before="12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Date de démarrage</w:t>
            </w:r>
          </w:p>
        </w:tc>
        <w:tc>
          <w:tcPr>
            <w:tcW w:w="244" w:type="pct"/>
            <w:shd w:val="clear" w:color="auto" w:fill="C5E0B3" w:themeFill="accent6" w:themeFillTint="66"/>
            <w:vAlign w:val="center"/>
          </w:tcPr>
          <w:p w14:paraId="44490689" w14:textId="77777777" w:rsidR="00CB45B8" w:rsidRPr="00533D23" w:rsidRDefault="00CB45B8" w:rsidP="000F26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33D23">
              <w:rPr>
                <w:b/>
                <w:color w:val="000000" w:themeColor="text1"/>
                <w:sz w:val="20"/>
                <w:szCs w:val="20"/>
              </w:rPr>
              <w:t>Délai</w:t>
            </w:r>
            <w:proofErr w:type="spellEnd"/>
            <w:r w:rsidRPr="00533D23">
              <w:rPr>
                <w:b/>
                <w:color w:val="000000" w:themeColor="text1"/>
                <w:sz w:val="20"/>
                <w:szCs w:val="20"/>
              </w:rPr>
              <w:t xml:space="preserve"> d’exécution</w:t>
            </w:r>
          </w:p>
        </w:tc>
      </w:tr>
      <w:tr w:rsidR="00533D23" w:rsidRPr="00533D23" w14:paraId="3576679D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65A43BAC" w14:textId="09801193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4" w:type="pct"/>
          </w:tcPr>
          <w:p w14:paraId="6892116B" w14:textId="181D1679" w:rsidR="002D358E" w:rsidRPr="00533D23" w:rsidRDefault="002D358E" w:rsidP="005061DA">
            <w:pPr>
              <w:spacing w:before="2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4b.1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46B33134" w14:textId="2EF3CC51" w:rsidR="002D358E" w:rsidRPr="00533D23" w:rsidRDefault="002D358E" w:rsidP="002D358E">
            <w:pPr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et installation de matériel lourd de laboratoire (équipements) (2021)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637370FB" w14:textId="59F20748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116 546 911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EC225E6" w14:textId="350E366A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AOO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934C4CA" w14:textId="7D4A5180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586E6A39" w14:textId="2725A944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34BCA7F9" w14:textId="6ADB62A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4484CB41" w14:textId="5694ACDA" w:rsidR="002D358E" w:rsidRPr="00533D23" w:rsidRDefault="007703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90 jrs</w:t>
            </w:r>
          </w:p>
        </w:tc>
      </w:tr>
      <w:tr w:rsidR="00533D23" w:rsidRPr="00533D23" w14:paraId="7837615F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07ACC945" w14:textId="6DAFFEDB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4" w:type="pct"/>
            <w:vAlign w:val="center"/>
          </w:tcPr>
          <w:p w14:paraId="0AB208F4" w14:textId="0AE87E32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4b.2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6B0E248C" w14:textId="143E0B6D" w:rsidR="002D358E" w:rsidRPr="00533D23" w:rsidRDefault="002D358E" w:rsidP="002D358E">
            <w:pPr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 xml:space="preserve">Acquisition et installation d’équipements de laboratoire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189CF9A3" w14:textId="2B48FE1C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263 250 000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9218F8C" w14:textId="2A4943C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AOO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778CC393" w14:textId="57B9E755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Oui</w:t>
            </w:r>
          </w:p>
        </w:tc>
        <w:tc>
          <w:tcPr>
            <w:tcW w:w="339" w:type="pct"/>
          </w:tcPr>
          <w:p w14:paraId="6E37D6CF" w14:textId="11EC9102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DAA82F" w14:textId="3B83A722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11-03-22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B72DD2E" w14:textId="44AFA00A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18-03-22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09BF9D6" w14:textId="209B6D8F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18-03-22</w:t>
            </w:r>
          </w:p>
        </w:tc>
        <w:tc>
          <w:tcPr>
            <w:tcW w:w="388" w:type="pct"/>
            <w:shd w:val="clear" w:color="auto" w:fill="auto"/>
          </w:tcPr>
          <w:p w14:paraId="2ACC7590" w14:textId="05C6DD32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20-03-22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0C6E1AB" w14:textId="39207D43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3-04-22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6F38BF81" w14:textId="2E7252BA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19-07-22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F179EE3" w14:textId="72DC65CF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90 jrs</w:t>
            </w:r>
          </w:p>
        </w:tc>
      </w:tr>
      <w:tr w:rsidR="00533D23" w:rsidRPr="00533D23" w14:paraId="70FBA188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7A1008B0" w14:textId="523E0878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4" w:type="pct"/>
            <w:vAlign w:val="center"/>
          </w:tcPr>
          <w:p w14:paraId="542A476D" w14:textId="1324400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4b.4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75031003" w14:textId="70B90FE7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de réactifs, consommables et petits matériel de laboratoire (2021)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118A471E" w14:textId="06A3F61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19 896 655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0D6FF7A" w14:textId="5B23F2C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31399ED" w14:textId="0D254E6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3204F231" w14:textId="6B3E83C9" w:rsidR="002D358E" w:rsidRPr="00533D23" w:rsidRDefault="002D358E" w:rsidP="00A66693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02CBFF9F" w14:textId="5852AE3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71A249E" w14:textId="76F1E83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60 jrs</w:t>
            </w:r>
          </w:p>
        </w:tc>
      </w:tr>
      <w:tr w:rsidR="00533D23" w:rsidRPr="00533D23" w14:paraId="14649BA8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31E8BA81" w14:textId="20B7AA4F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4" w:type="pct"/>
            <w:vAlign w:val="center"/>
          </w:tcPr>
          <w:p w14:paraId="4847A414" w14:textId="570C2E1F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4b.5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7F6E7C76" w14:textId="095248F6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des réactifs, consommables et petits matériels de laboratoire pour le CEA-CFOREM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4CA9BBF8" w14:textId="34C5B5D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42 892 656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69CF1BC" w14:textId="1FDE0D5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6DF28E90" w14:textId="24B19AD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0D541F47" w14:textId="4C8E0FB5" w:rsidR="002D358E" w:rsidRPr="00533D23" w:rsidRDefault="002D358E" w:rsidP="00A66693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823495F" w14:textId="00FD784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17-02-22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CC29FEC" w14:textId="16FC40B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4-03022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17DF57A" w14:textId="664B8F2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4-03-22</w:t>
            </w:r>
          </w:p>
        </w:tc>
        <w:tc>
          <w:tcPr>
            <w:tcW w:w="388" w:type="pct"/>
            <w:shd w:val="clear" w:color="auto" w:fill="auto"/>
          </w:tcPr>
          <w:p w14:paraId="183F33DF" w14:textId="7BC005B3" w:rsidR="002D358E" w:rsidRPr="00533D23" w:rsidRDefault="002D358E" w:rsidP="00A66693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6-03-22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B5B0BA" w14:textId="10A7987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16-3-22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6F40AF19" w14:textId="0890F19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19-03-22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F8A36CA" w14:textId="3B8FDD1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 jrs</w:t>
            </w:r>
          </w:p>
        </w:tc>
      </w:tr>
      <w:tr w:rsidR="00533D23" w:rsidRPr="00533D23" w14:paraId="322E4F8F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105ED6AA" w14:textId="2ECD4DEC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4" w:type="pct"/>
            <w:vAlign w:val="center"/>
          </w:tcPr>
          <w:p w14:paraId="215DF4AD" w14:textId="52DBCDDF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4c.3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2C805E2D" w14:textId="5575BC34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Maintenance du matériel pédagogique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53A9A935" w14:textId="20C1E8B7" w:rsidR="002D358E" w:rsidRPr="00533D23" w:rsidRDefault="002D358E" w:rsidP="00383FB5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1 025 599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ECD2D52" w14:textId="4A09757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10507F2E" w14:textId="67EB5C6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7B2BB9C2" w14:textId="4B44818E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9BBE32" w14:textId="1E2B0FE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29-04-22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FDC38D7" w14:textId="750D2F2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5-05-22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E7D5E2D" w14:textId="15D629F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5-05-22</w:t>
            </w:r>
          </w:p>
        </w:tc>
        <w:tc>
          <w:tcPr>
            <w:tcW w:w="388" w:type="pct"/>
            <w:shd w:val="clear" w:color="auto" w:fill="auto"/>
          </w:tcPr>
          <w:p w14:paraId="2A92EEE4" w14:textId="54155B1F" w:rsidR="002D358E" w:rsidRPr="00533D23" w:rsidRDefault="002D358E" w:rsidP="00A66693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7-05-22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1E3751F" w14:textId="5255A56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17-5-22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57825491" w14:textId="3AB744E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20-05-22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3DF319B7" w14:textId="23DAF54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15 jrs/OC</w:t>
            </w:r>
          </w:p>
        </w:tc>
      </w:tr>
      <w:tr w:rsidR="00533D23" w:rsidRPr="00533D23" w14:paraId="5394104C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1B5F06DE" w14:textId="03BA344A" w:rsidR="002D358E" w:rsidRPr="00533D23" w:rsidRDefault="008B2371" w:rsidP="007703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4" w:type="pct"/>
            <w:vAlign w:val="center"/>
          </w:tcPr>
          <w:p w14:paraId="2797229B" w14:textId="6924EA0D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4f.5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6C17515F" w14:textId="4833E2A4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Abonnement à des sites scientifiques (2021)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5599AB23" w14:textId="098A9954" w:rsidR="002D358E" w:rsidRPr="00533D23" w:rsidRDefault="002D358E" w:rsidP="00383FB5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600 000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34740D9" w14:textId="2528E6A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ED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F8F8438" w14:textId="2D24BAC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Non</w:t>
            </w:r>
          </w:p>
        </w:tc>
        <w:tc>
          <w:tcPr>
            <w:tcW w:w="339" w:type="pct"/>
          </w:tcPr>
          <w:p w14:paraId="1FD04BD0" w14:textId="751D5926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14F93186" w14:textId="01F1FB3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36ED95AE" w14:textId="3B405DD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360 jrs</w:t>
            </w:r>
          </w:p>
        </w:tc>
      </w:tr>
      <w:tr w:rsidR="00533D23" w:rsidRPr="00533D23" w14:paraId="274AEEDE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25610A47" w14:textId="25161302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16D40CE7" w14:textId="3E7ACF46" w:rsidR="002D358E" w:rsidRPr="00533D23" w:rsidRDefault="002D358E" w:rsidP="002D358E">
            <w:pPr>
              <w:spacing w:before="24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4f.7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5FFFBBDA" w14:textId="086E7777" w:rsidR="002D358E" w:rsidRPr="00533D23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Achat de documents scientifiques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70D69467" w14:textId="10E9CB34" w:rsidR="002D358E" w:rsidRPr="00533D23" w:rsidRDefault="002D358E" w:rsidP="002D358E">
            <w:pPr>
              <w:spacing w:before="24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1 640 960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3081712" w14:textId="74253B7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1869FDDC" w14:textId="5368340D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353C9F30" w14:textId="5FA1CA7C" w:rsidR="002D358E" w:rsidRPr="00533D23" w:rsidRDefault="002D358E" w:rsidP="00875DBD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14E4AA1" w14:textId="5CE1E93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4-04-22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391C04E" w14:textId="61BD9C1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11-04-22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98B448F" w14:textId="421A949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11-04-22</w:t>
            </w:r>
          </w:p>
        </w:tc>
        <w:tc>
          <w:tcPr>
            <w:tcW w:w="388" w:type="pct"/>
            <w:shd w:val="clear" w:color="auto" w:fill="auto"/>
          </w:tcPr>
          <w:p w14:paraId="0ED1DBB9" w14:textId="10C279F0" w:rsidR="002D358E" w:rsidRPr="00533D23" w:rsidRDefault="002D358E" w:rsidP="00A66693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13-4-22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E6FD68" w14:textId="0FCC97F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17-4-22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71B3CC1A" w14:textId="36EDFBC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27-04-22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9A9EF38" w14:textId="62DFD09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 jrs</w:t>
            </w:r>
          </w:p>
        </w:tc>
      </w:tr>
      <w:tr w:rsidR="00533D23" w:rsidRPr="00533D23" w14:paraId="7A408080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5CB9EACD" w14:textId="40C3CE5A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4" w:type="pct"/>
            <w:vAlign w:val="center"/>
          </w:tcPr>
          <w:p w14:paraId="63719403" w14:textId="3D82FA5D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4g.1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17481341" w14:textId="64CBA1B1" w:rsidR="002D358E" w:rsidRPr="00533D23" w:rsidRDefault="002D358E" w:rsidP="002D358E">
            <w:pPr>
              <w:spacing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Équipement complémentaire du logement (meubles, ...)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74026059" w14:textId="7306F05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9 992 000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A373689" w14:textId="6C3E5EA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DC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333F784" w14:textId="2FC1A64D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0BAB6350" w14:textId="3315A107" w:rsidR="002D358E" w:rsidRPr="00533D23" w:rsidRDefault="002D358E" w:rsidP="00875DBD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90DBE2B" w14:textId="5FCF673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8-05-22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2F4543C0" w14:textId="32B711A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23-05-22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F44E535" w14:textId="342E073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23-05-22</w:t>
            </w:r>
          </w:p>
        </w:tc>
        <w:tc>
          <w:tcPr>
            <w:tcW w:w="388" w:type="pct"/>
          </w:tcPr>
          <w:p w14:paraId="6119EE87" w14:textId="64D8B6DA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25-05-22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AE0ADCD" w14:textId="68EBC78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10-06-22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58785582" w14:textId="385242F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12-06-22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B75335F" w14:textId="46DFA4B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45 jrs</w:t>
            </w:r>
          </w:p>
        </w:tc>
      </w:tr>
      <w:tr w:rsidR="00533D23" w:rsidRPr="00533D23" w14:paraId="68659523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36A87978" w14:textId="55872814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4" w:type="pct"/>
            <w:vMerge w:val="restart"/>
            <w:vAlign w:val="center"/>
          </w:tcPr>
          <w:p w14:paraId="7848B227" w14:textId="764F15CB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4g.2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17E77FE7" w14:textId="0924E90E" w:rsidR="002D358E" w:rsidRPr="00533D23" w:rsidRDefault="002D358E" w:rsidP="002D358E">
            <w:pPr>
              <w:spacing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Location annuelle de bâtiments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27226C9A" w14:textId="680D634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24 000 000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EAD25D0" w14:textId="64A56BA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ED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03907C8D" w14:textId="392105D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5906D48F" w14:textId="42E91CAF" w:rsidR="002D358E" w:rsidRPr="00533D23" w:rsidRDefault="002D358E" w:rsidP="00875DBD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61559A6" w14:textId="03FE45C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28-01-22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2C1D1E22" w14:textId="4CC7EC3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419B652" w14:textId="2CBCC1C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9745BEE" w14:textId="6063E9E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FF781EB" w14:textId="74113C9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7-02-22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753FE0A5" w14:textId="544EB92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15-02-22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2E9A16B3" w14:textId="6B2326C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360 jrs</w:t>
            </w:r>
          </w:p>
        </w:tc>
      </w:tr>
      <w:tr w:rsidR="00533D23" w:rsidRPr="00533D23" w14:paraId="64DF1F02" w14:textId="77777777" w:rsidTr="002F6D8F">
        <w:trPr>
          <w:trHeight w:val="279"/>
        </w:trPr>
        <w:tc>
          <w:tcPr>
            <w:tcW w:w="217" w:type="pct"/>
            <w:shd w:val="clear" w:color="auto" w:fill="auto"/>
            <w:noWrap/>
            <w:vAlign w:val="center"/>
          </w:tcPr>
          <w:p w14:paraId="7DD8E4C8" w14:textId="25B3019F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4" w:type="pct"/>
            <w:vMerge/>
            <w:vAlign w:val="center"/>
          </w:tcPr>
          <w:p w14:paraId="04CDDAA6" w14:textId="7777777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14:paraId="6849CDDF" w14:textId="3E946170" w:rsidR="002D358E" w:rsidRPr="00800E0F" w:rsidRDefault="002D358E" w:rsidP="002D358E">
            <w:pPr>
              <w:spacing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Nettoyage et entretien des locaux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726BCD5C" w14:textId="06116EE7" w:rsidR="002D358E" w:rsidRPr="00800E0F" w:rsidRDefault="00206398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2 200 000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CB22B19" w14:textId="65452FC9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A2C2E7B" w14:textId="2A4723FD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1BFFFAB4" w14:textId="063C5EF4" w:rsidR="002D358E" w:rsidRPr="00800E0F" w:rsidRDefault="002D358E" w:rsidP="00875DBD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64192F2" w14:textId="55137967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28-01-22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5CAF39A9" w14:textId="67253830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3-02-22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943E9E0" w14:textId="19E96620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3-02-22</w:t>
            </w:r>
          </w:p>
        </w:tc>
        <w:tc>
          <w:tcPr>
            <w:tcW w:w="388" w:type="pct"/>
          </w:tcPr>
          <w:p w14:paraId="4D701C47" w14:textId="29FFA78D" w:rsidR="002D358E" w:rsidRPr="00800E0F" w:rsidRDefault="002D358E" w:rsidP="005C0061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4-02-22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0F9AAD4" w14:textId="4FCBA277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14-2-22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651B7B74" w14:textId="52248BB1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23-02-22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A5BF551" w14:textId="5F0FE4AF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360 jrs</w:t>
            </w:r>
          </w:p>
        </w:tc>
      </w:tr>
      <w:tr w:rsidR="00533D23" w:rsidRPr="00533D23" w14:paraId="01DF67E4" w14:textId="77777777" w:rsidTr="002F6D8F">
        <w:trPr>
          <w:trHeight w:val="269"/>
        </w:trPr>
        <w:tc>
          <w:tcPr>
            <w:tcW w:w="217" w:type="pct"/>
            <w:shd w:val="clear" w:color="auto" w:fill="auto"/>
            <w:noWrap/>
            <w:vAlign w:val="center"/>
          </w:tcPr>
          <w:p w14:paraId="178EA929" w14:textId="32D28B26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4" w:type="pct"/>
            <w:vMerge/>
            <w:shd w:val="clear" w:color="auto" w:fill="auto"/>
            <w:noWrap/>
            <w:vAlign w:val="center"/>
          </w:tcPr>
          <w:p w14:paraId="56FC4AB5" w14:textId="32FA0F4E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14:paraId="27CAE02A" w14:textId="7FC4F02D" w:rsidR="002D358E" w:rsidRPr="00800E0F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Gardiennage des locaux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6D696A8C" w14:textId="3BDF6EAD" w:rsidR="002D358E" w:rsidRPr="00800E0F" w:rsidRDefault="00206398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3 360 000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02961F1" w14:textId="268BE663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E9F0F60" w14:textId="60121843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471DB1E3" w14:textId="3139BA4D" w:rsidR="002D358E" w:rsidRPr="00800E0F" w:rsidRDefault="002D358E" w:rsidP="00875DBD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93E3BC9" w14:textId="0EACEE66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28-01-22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388848E" w14:textId="1B426B0A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4-02-22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2230F" w14:textId="5E112A02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4-02-22</w:t>
            </w:r>
          </w:p>
        </w:tc>
        <w:tc>
          <w:tcPr>
            <w:tcW w:w="388" w:type="pct"/>
          </w:tcPr>
          <w:p w14:paraId="5517F0BB" w14:textId="53858497" w:rsidR="002D358E" w:rsidRPr="00800E0F" w:rsidRDefault="002D358E" w:rsidP="005C0061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6-02-22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27B208F" w14:textId="443C63FB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16-02-22</w:t>
            </w:r>
          </w:p>
        </w:tc>
        <w:tc>
          <w:tcPr>
            <w:tcW w:w="315" w:type="pct"/>
            <w:gridSpan w:val="2"/>
            <w:shd w:val="clear" w:color="000000" w:fill="FFFFFF"/>
            <w:vAlign w:val="center"/>
          </w:tcPr>
          <w:p w14:paraId="189CD3A3" w14:textId="5BD466D4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20-02-22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536FC4D8" w14:textId="7E79BA43" w:rsidR="002D358E" w:rsidRPr="00800E0F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360 jrs</w:t>
            </w:r>
          </w:p>
        </w:tc>
      </w:tr>
      <w:tr w:rsidR="00533D23" w:rsidRPr="00533D23" w14:paraId="0D25DB0B" w14:textId="77777777" w:rsidTr="002F6D8F">
        <w:trPr>
          <w:trHeight w:val="269"/>
        </w:trPr>
        <w:tc>
          <w:tcPr>
            <w:tcW w:w="217" w:type="pct"/>
            <w:shd w:val="clear" w:color="auto" w:fill="auto"/>
            <w:noWrap/>
            <w:vAlign w:val="center"/>
          </w:tcPr>
          <w:p w14:paraId="3B2BB700" w14:textId="2FC922EF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7185405" w14:textId="723EEBED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4i.2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1B5BEF34" w14:textId="72EDC553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Achat de matériels spécifiques pour l’élimination des déchets (2021)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30F457E3" w14:textId="26B8067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4 128 000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8DC6992" w14:textId="7CDC490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2ACAD22B" w14:textId="29E9CCC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Oui</w:t>
            </w:r>
          </w:p>
        </w:tc>
        <w:tc>
          <w:tcPr>
            <w:tcW w:w="339" w:type="pct"/>
            <w:vAlign w:val="center"/>
          </w:tcPr>
          <w:p w14:paraId="41ED8414" w14:textId="09611236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48F93CCF" w14:textId="6C044C0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C9EA4D2" w14:textId="7BE57B0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21 jrs</w:t>
            </w:r>
          </w:p>
        </w:tc>
      </w:tr>
      <w:tr w:rsidR="00533D23" w:rsidRPr="00533D23" w14:paraId="6B360DE5" w14:textId="77777777" w:rsidTr="002F6D8F">
        <w:trPr>
          <w:trHeight w:val="286"/>
        </w:trPr>
        <w:tc>
          <w:tcPr>
            <w:tcW w:w="217" w:type="pct"/>
            <w:shd w:val="clear" w:color="auto" w:fill="auto"/>
            <w:noWrap/>
            <w:vAlign w:val="center"/>
          </w:tcPr>
          <w:p w14:paraId="07A6592C" w14:textId="4E5C7D70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3B799A5" w14:textId="7777777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14:paraId="058E0C50" w14:textId="27E22A47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d’équipements pour la salle de conférence du logement des étudiants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4B410B74" w14:textId="3FAF449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9 655 000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9613A75" w14:textId="0275CD9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20C61C3" w14:textId="098795C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700F45B6" w14:textId="318A5D25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4F24916" w14:textId="3568596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2-2-22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DEA8F1C" w14:textId="42DA91B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9-02-22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A80EEE7" w14:textId="4EBC92C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9-02-22</w:t>
            </w:r>
          </w:p>
        </w:tc>
        <w:tc>
          <w:tcPr>
            <w:tcW w:w="388" w:type="pct"/>
          </w:tcPr>
          <w:p w14:paraId="5F59E391" w14:textId="03144D85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11-02-22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7C0EBD" w14:textId="3BB13EF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22-02-22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304E3311" w14:textId="317F124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24-02-22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4309D4D0" w14:textId="7229365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533D23" w:rsidRPr="00533D23" w14:paraId="26E474CC" w14:textId="77777777" w:rsidTr="002F6D8F">
        <w:trPr>
          <w:trHeight w:val="637"/>
        </w:trPr>
        <w:tc>
          <w:tcPr>
            <w:tcW w:w="217" w:type="pct"/>
            <w:shd w:val="clear" w:color="auto" w:fill="auto"/>
            <w:noWrap/>
            <w:vAlign w:val="center"/>
          </w:tcPr>
          <w:p w14:paraId="72CEA8D7" w14:textId="627C9688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D30281A" w14:textId="35650BE9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6a.b.c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3B7F7225" w14:textId="26B4C3F0" w:rsidR="002D358E" w:rsidRPr="00533D23" w:rsidRDefault="002D358E" w:rsidP="002F6D8F">
            <w:pPr>
              <w:spacing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Construction du siège du CFOREM</w:t>
            </w:r>
            <w:r w:rsidR="002F6D8F">
              <w:rPr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2F6D8F" w:rsidRPr="00533D23">
              <w:rPr>
                <w:color w:val="000000" w:themeColor="text1"/>
                <w:sz w:val="20"/>
                <w:szCs w:val="20"/>
                <w:lang w:val="fr-FR"/>
              </w:rPr>
              <w:t>(Fondations / RDC), R+1, R+2,</w:t>
            </w:r>
            <w:r w:rsidR="002F6D8F">
              <w:rPr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2F6D8F" w:rsidRPr="00533D23">
              <w:rPr>
                <w:color w:val="000000" w:themeColor="text1"/>
                <w:sz w:val="20"/>
                <w:szCs w:val="20"/>
                <w:lang w:val="fr-FR"/>
              </w:rPr>
              <w:t>R+3, Annexes, finition, …)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14:paraId="0632E386" w14:textId="0620249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819 048 211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94F45E6" w14:textId="2C59394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AOO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21396791" w14:textId="703E005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3246E571" w14:textId="77B26F14" w:rsidR="002D358E" w:rsidRPr="00533D23" w:rsidRDefault="002D358E" w:rsidP="002F6D8F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4DCE9A1" w14:textId="231C29F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12-2-22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9FBAD91" w14:textId="07AFF03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13-03-22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73E529E" w14:textId="1E987B5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16-03-22</w:t>
            </w:r>
          </w:p>
        </w:tc>
        <w:tc>
          <w:tcPr>
            <w:tcW w:w="388" w:type="pct"/>
          </w:tcPr>
          <w:p w14:paraId="4CF4410D" w14:textId="412379B9" w:rsidR="002D358E" w:rsidRPr="00533D23" w:rsidRDefault="002D358E" w:rsidP="002F6D8F">
            <w:pPr>
              <w:spacing w:before="36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18-03-22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1707EC4" w14:textId="561A6EC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3-04-22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63BC0662" w14:textId="042F890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5-04-22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3F4DCDFF" w14:textId="07E6D2C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360 jrs</w:t>
            </w:r>
          </w:p>
        </w:tc>
      </w:tr>
      <w:tr w:rsidR="00533D23" w:rsidRPr="00533D23" w14:paraId="4A5B3837" w14:textId="77777777" w:rsidTr="002F6D8F">
        <w:trPr>
          <w:trHeight w:val="2430"/>
        </w:trPr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C4C2B4" w14:textId="105BE442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auto"/>
          </w:tcPr>
          <w:p w14:paraId="106E612A" w14:textId="34898963" w:rsidR="002D358E" w:rsidRPr="00533D23" w:rsidRDefault="002D358E" w:rsidP="002D358E">
            <w:pPr>
              <w:spacing w:before="720" w:after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6e.3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6783C2" w14:textId="77777777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Lot 1 : Acquisition et installation de groupe électrogène, d’onduleur, pour le siège</w:t>
            </w:r>
          </w:p>
          <w:p w14:paraId="49366A37" w14:textId="77777777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Lot 2 : Acquisition et installation de l'énergie solaire pour le siège</w:t>
            </w:r>
          </w:p>
          <w:p w14:paraId="4795976C" w14:textId="77777777" w:rsidR="002D358E" w:rsidRPr="00533D23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Lot 3 : Équipement du bâtiment en ascenseur</w:t>
            </w:r>
          </w:p>
          <w:p w14:paraId="75923FB4" w14:textId="50DEE319" w:rsidR="002D358E" w:rsidRPr="00533D23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Lot 4 : Équipement du laboratoire en chambres froides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D972BC4" w14:textId="7C0A5039" w:rsidR="002D358E" w:rsidRPr="00533D23" w:rsidRDefault="002D358E" w:rsidP="00EA3108">
            <w:pPr>
              <w:spacing w:before="108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74 895 649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B76C0E4" w14:textId="05EF3DA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AOO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35D2B7A1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6FDB7C4B" w14:textId="77777777" w:rsidR="002D358E" w:rsidRPr="00533D23" w:rsidRDefault="002D358E" w:rsidP="00EA3108">
            <w:pPr>
              <w:spacing w:before="10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23C3D29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1-06-22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C0327BB" w14:textId="797E33D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1-07-22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01828F8" w14:textId="141F046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4-07-22</w:t>
            </w:r>
          </w:p>
        </w:tc>
        <w:tc>
          <w:tcPr>
            <w:tcW w:w="388" w:type="pct"/>
          </w:tcPr>
          <w:p w14:paraId="49E88BA2" w14:textId="4EE1DF65" w:rsidR="002D358E" w:rsidRPr="00533D23" w:rsidRDefault="002D358E" w:rsidP="00EA3108">
            <w:pPr>
              <w:spacing w:before="10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6-07-22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941A203" w14:textId="53B207D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21-06-22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65F136F6" w14:textId="15CD7DC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24-07-22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1D66E87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 jrs</w:t>
            </w:r>
          </w:p>
        </w:tc>
      </w:tr>
      <w:tr w:rsidR="00533D23" w:rsidRPr="00533D23" w14:paraId="220F6BFE" w14:textId="77777777" w:rsidTr="002F6D8F">
        <w:trPr>
          <w:trHeight w:val="522"/>
        </w:trPr>
        <w:tc>
          <w:tcPr>
            <w:tcW w:w="217" w:type="pct"/>
            <w:shd w:val="clear" w:color="auto" w:fill="auto"/>
            <w:noWrap/>
            <w:vAlign w:val="center"/>
          </w:tcPr>
          <w:p w14:paraId="0C374FFB" w14:textId="6AC11C41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4" w:type="pct"/>
            <w:shd w:val="clear" w:color="auto" w:fill="auto"/>
          </w:tcPr>
          <w:p w14:paraId="41041604" w14:textId="1FA8A142" w:rsidR="002D358E" w:rsidRPr="00533D23" w:rsidRDefault="002D358E" w:rsidP="002D358E">
            <w:pPr>
              <w:spacing w:before="360" w:after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6f.3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54CD7C61" w14:textId="461F28A1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et installation de mobiliers et de matériel pour les bureaux, le laboratoire, la pharmacie expérimentale et la bibliothèque du siège</w:t>
            </w:r>
          </w:p>
        </w:tc>
        <w:tc>
          <w:tcPr>
            <w:tcW w:w="390" w:type="pct"/>
            <w:shd w:val="clear" w:color="auto" w:fill="auto"/>
            <w:noWrap/>
          </w:tcPr>
          <w:p w14:paraId="56711794" w14:textId="346676CA" w:rsidR="002D358E" w:rsidRPr="00533D23" w:rsidRDefault="002D358E" w:rsidP="00EA3108">
            <w:pPr>
              <w:spacing w:before="480" w:after="120"/>
              <w:jc w:val="center"/>
              <w:rPr>
                <w:color w:val="000000" w:themeColor="text1"/>
                <w:sz w:val="20"/>
                <w:szCs w:val="20"/>
                <w:highlight w:val="yellow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263 154 926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07F7C8A" w14:textId="016028B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AOO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25D99998" w14:textId="0E8C511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27E61F6E" w14:textId="77777777" w:rsidR="002D358E" w:rsidRPr="00533D23" w:rsidRDefault="002D358E" w:rsidP="00EA3108">
            <w:pPr>
              <w:spacing w:before="4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250962D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10-05-22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89E26AC" w14:textId="05AEE6A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9-06-22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63E64A8" w14:textId="7FF25FE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12-06-22</w:t>
            </w:r>
          </w:p>
        </w:tc>
        <w:tc>
          <w:tcPr>
            <w:tcW w:w="388" w:type="pct"/>
          </w:tcPr>
          <w:p w14:paraId="32A86882" w14:textId="78E64590" w:rsidR="002D358E" w:rsidRPr="00533D23" w:rsidRDefault="002D358E" w:rsidP="00EA3108">
            <w:pPr>
              <w:spacing w:before="4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14-06-22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1BE1726" w14:textId="2A2EAE6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29-06-22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748AD110" w14:textId="495D574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1-07-22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0C833EDD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45 jrs</w:t>
            </w:r>
          </w:p>
        </w:tc>
      </w:tr>
      <w:tr w:rsidR="00533D23" w:rsidRPr="00533D23" w14:paraId="47BC1FDA" w14:textId="77777777" w:rsidTr="002F6D8F">
        <w:trPr>
          <w:trHeight w:val="522"/>
        </w:trPr>
        <w:tc>
          <w:tcPr>
            <w:tcW w:w="217" w:type="pct"/>
            <w:shd w:val="clear" w:color="auto" w:fill="auto"/>
            <w:noWrap/>
            <w:vAlign w:val="center"/>
          </w:tcPr>
          <w:p w14:paraId="49AF4787" w14:textId="72BC2B18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4" w:type="pct"/>
            <w:shd w:val="clear" w:color="auto" w:fill="auto"/>
          </w:tcPr>
          <w:p w14:paraId="6457E979" w14:textId="527BF05C" w:rsidR="002D358E" w:rsidRPr="00533D23" w:rsidRDefault="002D358E" w:rsidP="002D358E">
            <w:pPr>
              <w:spacing w:before="360" w:after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7b.1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1BA4A239" w14:textId="5C6C2813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des consommables et réactifs pour faciliter l'encadrement des stagiaires, mémorants et doctorants chez les partenaires</w:t>
            </w:r>
          </w:p>
        </w:tc>
        <w:tc>
          <w:tcPr>
            <w:tcW w:w="390" w:type="pct"/>
            <w:shd w:val="clear" w:color="auto" w:fill="auto"/>
            <w:noWrap/>
          </w:tcPr>
          <w:p w14:paraId="15F02154" w14:textId="38F74604" w:rsidR="002D358E" w:rsidRPr="00533D23" w:rsidRDefault="002D358E" w:rsidP="00EA3108">
            <w:pPr>
              <w:spacing w:before="48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21 194 040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83B44F8" w14:textId="66EA1BD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54D1B370" w14:textId="276FB3DD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0BDDA542" w14:textId="0353E1D5" w:rsidR="002D358E" w:rsidRPr="00533D23" w:rsidRDefault="002D358E" w:rsidP="00EA3108">
            <w:pPr>
              <w:spacing w:before="48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2DBA7DA0" w14:textId="1DF227DA" w:rsidR="002D358E" w:rsidRPr="00EA3108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EA3108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6723DDC" w14:textId="5B61FB79" w:rsidR="002D358E" w:rsidRPr="00533D23" w:rsidRDefault="007703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9</w:t>
            </w:r>
            <w:r w:rsidR="002D358E" w:rsidRPr="00533D23">
              <w:rPr>
                <w:color w:val="000000" w:themeColor="text1"/>
                <w:sz w:val="20"/>
                <w:szCs w:val="20"/>
              </w:rPr>
              <w:t>0 jrs</w:t>
            </w:r>
          </w:p>
        </w:tc>
      </w:tr>
      <w:tr w:rsidR="00533D23" w:rsidRPr="00533D23" w14:paraId="63DC16CA" w14:textId="77777777" w:rsidTr="002F6D8F">
        <w:trPr>
          <w:trHeight w:val="383"/>
        </w:trPr>
        <w:tc>
          <w:tcPr>
            <w:tcW w:w="217" w:type="pct"/>
            <w:shd w:val="clear" w:color="auto" w:fill="auto"/>
            <w:noWrap/>
            <w:vAlign w:val="center"/>
          </w:tcPr>
          <w:p w14:paraId="3323C68C" w14:textId="6CB85350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4" w:type="pct"/>
            <w:shd w:val="clear" w:color="auto" w:fill="auto"/>
          </w:tcPr>
          <w:p w14:paraId="7E84ABD7" w14:textId="5ABDBC5D" w:rsidR="002D358E" w:rsidRPr="00533D23" w:rsidRDefault="002D358E" w:rsidP="002D358E">
            <w:pPr>
              <w:spacing w:before="600" w:after="120"/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  <w:lang w:val="fr-FR"/>
              </w:rPr>
              <w:t>7b.2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42C16625" w14:textId="59E7F61A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de petits matériels, consommables et réactifs pour faciliter l'encadrement des stagiaires, mémorants et doctorants chez les partenaires</w:t>
            </w:r>
          </w:p>
        </w:tc>
        <w:tc>
          <w:tcPr>
            <w:tcW w:w="390" w:type="pct"/>
            <w:shd w:val="clear" w:color="auto" w:fill="auto"/>
            <w:noWrap/>
          </w:tcPr>
          <w:p w14:paraId="7681331F" w14:textId="26C2F0DC" w:rsidR="002D358E" w:rsidRPr="00533D23" w:rsidRDefault="002D358E" w:rsidP="002D358E">
            <w:pPr>
              <w:spacing w:before="48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44 635 500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5931A2E" w14:textId="5F7A577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07604289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12E543DC" w14:textId="77777777" w:rsidR="002D358E" w:rsidRPr="00533D23" w:rsidRDefault="002D358E" w:rsidP="002D358E">
            <w:pPr>
              <w:spacing w:before="4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0690A58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2-05-22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8BE8704" w14:textId="75DAA91D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17-05-22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04E9560" w14:textId="7E0E4A9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17-05-22</w:t>
            </w:r>
          </w:p>
        </w:tc>
        <w:tc>
          <w:tcPr>
            <w:tcW w:w="388" w:type="pct"/>
          </w:tcPr>
          <w:p w14:paraId="01C53B7A" w14:textId="30173A24" w:rsidR="002D358E" w:rsidRPr="00533D23" w:rsidRDefault="002D358E" w:rsidP="002D358E">
            <w:pPr>
              <w:spacing w:before="48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19-05-22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6876242" w14:textId="0B68295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29-05-22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12D13488" w14:textId="2AE3E38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2-06-22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ED8F280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21 jrs</w:t>
            </w:r>
          </w:p>
        </w:tc>
      </w:tr>
      <w:tr w:rsidR="00533D23" w:rsidRPr="00533D23" w14:paraId="250C8771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00A44BA7" w14:textId="244ACF17" w:rsidR="002D358E" w:rsidRPr="00533D23" w:rsidRDefault="00926E35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39F6FB78" w14:textId="2AE8B82B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8d.1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5319EE1B" w14:textId="0ACDBA84" w:rsidR="002D358E" w:rsidRPr="00533D23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Acquisition de matériel informatique et péri-informatique au profit du CEA-CFOREM et de la cellule de veille et de la cellule pédagogique de l’UJKZ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24D05A00" w14:textId="11791E24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23 340 370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81983D2" w14:textId="6E8609C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shd w:val="clear" w:color="auto" w:fill="auto"/>
          </w:tcPr>
          <w:p w14:paraId="35E2F69E" w14:textId="61D65880" w:rsidR="002D358E" w:rsidRPr="00533D23" w:rsidRDefault="002D358E" w:rsidP="00835276">
            <w:pPr>
              <w:spacing w:before="60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5F1BD161" w14:textId="770E1CBC" w:rsidR="002D358E" w:rsidRPr="00533D23" w:rsidRDefault="002D358E" w:rsidP="00835276">
            <w:pPr>
              <w:spacing w:before="60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6C041245" w14:textId="2A7E879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33DCDC9" w14:textId="5F8EFBA8" w:rsidR="002D358E" w:rsidRPr="00533D23" w:rsidRDefault="007703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533D23" w:rsidRPr="00533D23" w14:paraId="38BDC3A7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0E230BB1" w14:textId="02597B0F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926E35" w:rsidRPr="00533D23">
              <w:rPr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718448DD" w14:textId="4198F9A0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color w:val="000000" w:themeColor="text1"/>
                <w:sz w:val="21"/>
                <w:szCs w:val="21"/>
              </w:rPr>
              <w:t>8d.2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7AEC4830" w14:textId="24AD4632" w:rsidR="002D358E" w:rsidRPr="009227FE" w:rsidRDefault="002D358E" w:rsidP="002F6D8F">
            <w:pPr>
              <w:spacing w:after="120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de matériels informatiques et péri-informatiques</w:t>
            </w:r>
          </w:p>
        </w:tc>
        <w:tc>
          <w:tcPr>
            <w:tcW w:w="390" w:type="pct"/>
            <w:shd w:val="clear" w:color="auto" w:fill="auto"/>
            <w:noWrap/>
          </w:tcPr>
          <w:p w14:paraId="559A603C" w14:textId="266AA230" w:rsidR="002D358E" w:rsidRPr="00533D23" w:rsidRDefault="002D358E" w:rsidP="002D358E">
            <w:pPr>
              <w:spacing w:before="36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35 572 177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E6AAEF2" w14:textId="63DCE3DA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DPX</w:t>
            </w:r>
          </w:p>
        </w:tc>
        <w:tc>
          <w:tcPr>
            <w:tcW w:w="298" w:type="pct"/>
            <w:shd w:val="clear" w:color="auto" w:fill="auto"/>
          </w:tcPr>
          <w:p w14:paraId="7DC648E3" w14:textId="2C1E08EC" w:rsidR="002D358E" w:rsidRPr="00533D23" w:rsidRDefault="002D358E" w:rsidP="002D358E">
            <w:pPr>
              <w:spacing w:before="36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3AE7178A" w14:textId="174920B3" w:rsidR="002D358E" w:rsidRPr="00533D23" w:rsidRDefault="002D358E" w:rsidP="002D358E">
            <w:pPr>
              <w:spacing w:before="36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EC57F2A" w14:textId="6B783A22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18-03-22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9AC2E9F" w14:textId="7E5B12A6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2-04-22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D8564B9" w14:textId="06E76484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2-04-22</w:t>
            </w:r>
          </w:p>
        </w:tc>
        <w:tc>
          <w:tcPr>
            <w:tcW w:w="388" w:type="pct"/>
            <w:shd w:val="clear" w:color="auto" w:fill="auto"/>
          </w:tcPr>
          <w:p w14:paraId="3175FAAE" w14:textId="7607D951" w:rsidR="002D358E" w:rsidRPr="00533D23" w:rsidRDefault="002D358E" w:rsidP="002D358E">
            <w:pPr>
              <w:spacing w:before="36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4-04-22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161EA73A" w14:textId="2628EF90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14-04-22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4E7ED256" w14:textId="0B7B39F6" w:rsidR="002D358E" w:rsidRPr="002F6D8F" w:rsidRDefault="002D358E" w:rsidP="002D358E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16-04-22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25818D6" w14:textId="116B5342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30 jrs</w:t>
            </w:r>
          </w:p>
        </w:tc>
      </w:tr>
      <w:tr w:rsidR="00533D23" w:rsidRPr="00533D23" w14:paraId="485AD6DC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11BFEAA2" w14:textId="56E25885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926E35" w:rsidRPr="00533D23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0A98F6A3" w14:textId="36E77C9D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color w:val="000000" w:themeColor="text1"/>
                <w:sz w:val="21"/>
                <w:szCs w:val="21"/>
              </w:rPr>
              <w:t>8d.3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293A7E05" w14:textId="2DA59208" w:rsidR="002D358E" w:rsidRPr="009227FE" w:rsidRDefault="002D358E" w:rsidP="002F6D8F">
            <w:pPr>
              <w:spacing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du matériel numérique de pédagogie au profit du centre de formation pédagogique des enseignants de l’UJKZ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44013F23" w14:textId="43E00C8E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14 965 209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EDFF9D4" w14:textId="054E80A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DPX</w:t>
            </w:r>
          </w:p>
        </w:tc>
        <w:tc>
          <w:tcPr>
            <w:tcW w:w="298" w:type="pct"/>
            <w:shd w:val="clear" w:color="auto" w:fill="auto"/>
          </w:tcPr>
          <w:p w14:paraId="71802B3B" w14:textId="2FAA2AB6" w:rsidR="002D358E" w:rsidRPr="00533D23" w:rsidRDefault="002D358E" w:rsidP="002F6D8F">
            <w:pPr>
              <w:spacing w:before="36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5D0761F4" w14:textId="2E3549C1" w:rsidR="002D358E" w:rsidRPr="00533D23" w:rsidRDefault="002D358E" w:rsidP="002F6D8F">
            <w:pPr>
              <w:spacing w:before="36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7F45C0A7" w14:textId="4D5B4F73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31FCBFE7" w14:textId="2CC3A14F" w:rsidR="002D358E" w:rsidRPr="00533D23" w:rsidRDefault="007703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30 jrs</w:t>
            </w:r>
          </w:p>
        </w:tc>
      </w:tr>
      <w:tr w:rsidR="00533D23" w:rsidRPr="00533D23" w14:paraId="363B154D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41085C8C" w14:textId="4AF17A92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lastRenderedPageBreak/>
              <w:t>2</w:t>
            </w:r>
            <w:r w:rsidR="007B1831" w:rsidRPr="00533D23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94" w:type="pct"/>
            <w:vMerge w:val="restart"/>
            <w:shd w:val="clear" w:color="auto" w:fill="auto"/>
            <w:vAlign w:val="center"/>
          </w:tcPr>
          <w:p w14:paraId="78D337C7" w14:textId="4B713344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color w:val="000000" w:themeColor="text1"/>
                <w:sz w:val="21"/>
                <w:szCs w:val="21"/>
              </w:rPr>
              <w:t>8d.4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5A0FD416" w14:textId="37285F49" w:rsidR="002D358E" w:rsidRPr="009227FE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consommables informatiques</w:t>
            </w:r>
          </w:p>
        </w:tc>
        <w:tc>
          <w:tcPr>
            <w:tcW w:w="390" w:type="pct"/>
            <w:shd w:val="clear" w:color="auto" w:fill="auto"/>
            <w:noWrap/>
          </w:tcPr>
          <w:p w14:paraId="6BEBEED6" w14:textId="7AB5E9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4 307 207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53672D0" w14:textId="5AAAE496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DC</w:t>
            </w:r>
          </w:p>
        </w:tc>
        <w:tc>
          <w:tcPr>
            <w:tcW w:w="298" w:type="pct"/>
            <w:shd w:val="clear" w:color="auto" w:fill="auto"/>
          </w:tcPr>
          <w:p w14:paraId="24DF8522" w14:textId="21D4578A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2E032E96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B1F0409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FEABB69" w14:textId="422C1670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B24ABCB" w14:textId="47759993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88" w:type="pct"/>
          </w:tcPr>
          <w:p w14:paraId="78DF864D" w14:textId="0B356424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12-03-22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230260B" w14:textId="5B0A7B6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24-04-22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7C304763" w14:textId="4DDFF2C0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26-04-22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32FA789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30 jrs</w:t>
            </w:r>
          </w:p>
        </w:tc>
      </w:tr>
      <w:tr w:rsidR="00533D23" w:rsidRPr="00533D23" w14:paraId="56DD0629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5CB49D97" w14:textId="455D4B07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7B1831" w:rsidRPr="00533D23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94" w:type="pct"/>
            <w:vMerge/>
            <w:shd w:val="clear" w:color="auto" w:fill="auto"/>
            <w:vAlign w:val="center"/>
          </w:tcPr>
          <w:p w14:paraId="180E9980" w14:textId="7777777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017" w:type="pct"/>
            <w:shd w:val="clear" w:color="auto" w:fill="auto"/>
            <w:vAlign w:val="bottom"/>
          </w:tcPr>
          <w:p w14:paraId="03238FB5" w14:textId="237E8291" w:rsidR="002D358E" w:rsidRPr="009227FE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de mobiliers de bureau</w:t>
            </w:r>
          </w:p>
        </w:tc>
        <w:tc>
          <w:tcPr>
            <w:tcW w:w="390" w:type="pct"/>
            <w:shd w:val="clear" w:color="auto" w:fill="auto"/>
            <w:noWrap/>
          </w:tcPr>
          <w:p w14:paraId="48CE0915" w14:textId="64A5F02E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4 000 000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33F5864" w14:textId="2CEDAAC9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DC</w:t>
            </w:r>
          </w:p>
        </w:tc>
        <w:tc>
          <w:tcPr>
            <w:tcW w:w="298" w:type="pct"/>
            <w:shd w:val="clear" w:color="auto" w:fill="auto"/>
          </w:tcPr>
          <w:p w14:paraId="502EC2DA" w14:textId="6A2F1F26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2CF60CD3" w14:textId="3FCA3B32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656B624" w14:textId="4C4DD6AA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7968BD2" w14:textId="318E9E2E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57EE428" w14:textId="74C04B4A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88" w:type="pct"/>
          </w:tcPr>
          <w:p w14:paraId="5003CFE3" w14:textId="5D67DE9C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12-03-22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D4B0CE2" w14:textId="74D3F4F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24-04-22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033A16A4" w14:textId="5A4F7B46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26-04-22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6835191" w14:textId="7C92279F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30 jrs</w:t>
            </w:r>
          </w:p>
        </w:tc>
      </w:tr>
      <w:tr w:rsidR="00533D23" w:rsidRPr="00533D23" w14:paraId="61C859EF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6135F695" w14:textId="4B582D5C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2</w:t>
            </w:r>
            <w:r w:rsidR="007B1831" w:rsidRPr="00533D23">
              <w:rPr>
                <w:color w:val="000000" w:themeColor="text1"/>
                <w:sz w:val="21"/>
                <w:szCs w:val="21"/>
                <w:lang w:val="fr-FR"/>
              </w:rPr>
              <w:t>4</w:t>
            </w:r>
          </w:p>
        </w:tc>
        <w:tc>
          <w:tcPr>
            <w:tcW w:w="194" w:type="pct"/>
            <w:vMerge/>
            <w:shd w:val="clear" w:color="auto" w:fill="auto"/>
            <w:vAlign w:val="center"/>
          </w:tcPr>
          <w:p w14:paraId="6E41945B" w14:textId="77777777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1017" w:type="pct"/>
            <w:shd w:val="clear" w:color="auto" w:fill="auto"/>
            <w:vAlign w:val="bottom"/>
          </w:tcPr>
          <w:p w14:paraId="64E56C47" w14:textId="460BAF12" w:rsidR="002D358E" w:rsidRPr="009227FE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de fournitures de bureau</w:t>
            </w:r>
          </w:p>
        </w:tc>
        <w:tc>
          <w:tcPr>
            <w:tcW w:w="390" w:type="pct"/>
            <w:shd w:val="clear" w:color="auto" w:fill="auto"/>
            <w:noWrap/>
          </w:tcPr>
          <w:p w14:paraId="219F8DE6" w14:textId="12ED6B82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4 000 000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1136948" w14:textId="692FEFB6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DC</w:t>
            </w:r>
          </w:p>
        </w:tc>
        <w:tc>
          <w:tcPr>
            <w:tcW w:w="298" w:type="pct"/>
            <w:shd w:val="clear" w:color="auto" w:fill="auto"/>
          </w:tcPr>
          <w:p w14:paraId="60BA8F86" w14:textId="2CCAE2BA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7020F380" w14:textId="3D0E5FE0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B2A696A" w14:textId="6B80E765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51AE158" w14:textId="49302302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343E501" w14:textId="004C940F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10-03-22</w:t>
            </w:r>
          </w:p>
        </w:tc>
        <w:tc>
          <w:tcPr>
            <w:tcW w:w="388" w:type="pct"/>
          </w:tcPr>
          <w:p w14:paraId="6EB530C0" w14:textId="5FB25C8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12-03-22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81C2A57" w14:textId="58948574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24-04-22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2B91175C" w14:textId="02FFC6B8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26-04-22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839F065" w14:textId="49CA84EE" w:rsidR="002D358E" w:rsidRPr="002F6D8F" w:rsidRDefault="002D358E" w:rsidP="002D358E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533D23" w:rsidRPr="00533D23" w14:paraId="4B22D6A2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13ACFF58" w14:textId="3BE06E38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7B1831" w:rsidRPr="00533D23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6ECC9AAC" w14:textId="66E0944E" w:rsidR="002D358E" w:rsidRPr="00533D23" w:rsidRDefault="002D358E" w:rsidP="002D358E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color w:val="000000" w:themeColor="text1"/>
                <w:sz w:val="21"/>
                <w:szCs w:val="21"/>
              </w:rPr>
              <w:t>8f.1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3A56B22B" w14:textId="77777777" w:rsidR="002D358E" w:rsidRPr="009227FE" w:rsidRDefault="002D358E" w:rsidP="002D358E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Acquisition de matières combustibles</w:t>
            </w:r>
          </w:p>
        </w:tc>
        <w:tc>
          <w:tcPr>
            <w:tcW w:w="390" w:type="pct"/>
            <w:shd w:val="clear" w:color="auto" w:fill="auto"/>
            <w:noWrap/>
          </w:tcPr>
          <w:p w14:paraId="6BA78292" w14:textId="36E1646E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10 214 983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4491566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ED</w:t>
            </w:r>
          </w:p>
        </w:tc>
        <w:tc>
          <w:tcPr>
            <w:tcW w:w="298" w:type="pct"/>
            <w:shd w:val="clear" w:color="auto" w:fill="auto"/>
          </w:tcPr>
          <w:p w14:paraId="52C6B55B" w14:textId="7E68BEF3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2C2852F4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2032DE3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15-02-22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F042FBC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EA82A13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</w:tcPr>
          <w:p w14:paraId="6462C83B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CA87B84" w14:textId="1F32B732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25-02-22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26974900" w14:textId="4A19D69A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27-02-22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4D85ADF" w14:textId="77777777" w:rsidR="002D358E" w:rsidRPr="002F6D8F" w:rsidRDefault="002D358E" w:rsidP="002D35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15 jrs</w:t>
            </w:r>
          </w:p>
        </w:tc>
      </w:tr>
      <w:tr w:rsidR="00533D23" w:rsidRPr="00533D23" w14:paraId="728C333D" w14:textId="77777777" w:rsidTr="002F6D8F">
        <w:trPr>
          <w:trHeight w:val="356"/>
        </w:trPr>
        <w:tc>
          <w:tcPr>
            <w:tcW w:w="217" w:type="pct"/>
            <w:shd w:val="clear" w:color="auto" w:fill="auto"/>
            <w:noWrap/>
            <w:vAlign w:val="center"/>
          </w:tcPr>
          <w:p w14:paraId="1290D27B" w14:textId="6040772D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7B1831" w:rsidRPr="00533D23"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94" w:type="pct"/>
            <w:shd w:val="clear" w:color="auto" w:fill="auto"/>
          </w:tcPr>
          <w:p w14:paraId="58E7730D" w14:textId="774ED3BF" w:rsidR="002D358E" w:rsidRPr="00533D23" w:rsidRDefault="002D358E" w:rsidP="002D358E">
            <w:pPr>
              <w:spacing w:before="240" w:after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/>
                <w:bCs/>
                <w:color w:val="000000" w:themeColor="text1"/>
                <w:sz w:val="21"/>
                <w:szCs w:val="21"/>
              </w:rPr>
              <w:t xml:space="preserve">8f.2. 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4235A6AB" w14:textId="77777777" w:rsidR="002D358E" w:rsidRPr="009227FE" w:rsidRDefault="002D358E" w:rsidP="002D358E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 w:eastAsia="fr-FR"/>
              </w:rPr>
            </w:pPr>
            <w:r w:rsidRPr="009227FE">
              <w:rPr>
                <w:bCs/>
                <w:color w:val="000000" w:themeColor="text1"/>
                <w:sz w:val="20"/>
                <w:szCs w:val="20"/>
                <w:lang w:val="fr-FR"/>
              </w:rPr>
              <w:t xml:space="preserve">Acquisition de crédits de communications </w:t>
            </w:r>
          </w:p>
        </w:tc>
        <w:tc>
          <w:tcPr>
            <w:tcW w:w="390" w:type="pct"/>
            <w:shd w:val="clear" w:color="auto" w:fill="auto"/>
            <w:noWrap/>
          </w:tcPr>
          <w:p w14:paraId="206A330F" w14:textId="27518F76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 xml:space="preserve">13 045 640   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535811F" w14:textId="7F3077D4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10A73E5C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7B0FF675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E6ED8B2" w14:textId="77777777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15-02-22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D7BF79B" w14:textId="1F8C6918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7D6F86F" w14:textId="68A881E7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</w:tcPr>
          <w:p w14:paraId="1D058F5F" w14:textId="5B4B94C0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959E934" w14:textId="5C6707BD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25-02-22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09546ADA" w14:textId="6E55BC85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27-02-22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0693E386" w14:textId="77777777" w:rsidR="002D358E" w:rsidRPr="002F6D8F" w:rsidRDefault="002D358E" w:rsidP="002D358E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15 jrs</w:t>
            </w:r>
          </w:p>
        </w:tc>
      </w:tr>
      <w:tr w:rsidR="00533D23" w:rsidRPr="00533D23" w14:paraId="6826C312" w14:textId="77777777" w:rsidTr="002F6D8F">
        <w:trPr>
          <w:trHeight w:val="356"/>
        </w:trPr>
        <w:tc>
          <w:tcPr>
            <w:tcW w:w="217" w:type="pct"/>
            <w:shd w:val="clear" w:color="auto" w:fill="auto"/>
            <w:noWrap/>
            <w:vAlign w:val="center"/>
          </w:tcPr>
          <w:p w14:paraId="0D6251A8" w14:textId="4D742786" w:rsidR="002D358E" w:rsidRPr="00533D23" w:rsidRDefault="002A350F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</w:t>
            </w:r>
            <w:r w:rsidR="007B1831" w:rsidRPr="00533D23"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94" w:type="pct"/>
            <w:shd w:val="clear" w:color="auto" w:fill="auto"/>
          </w:tcPr>
          <w:p w14:paraId="0FE35F91" w14:textId="326CE98D" w:rsidR="002D358E" w:rsidRPr="00533D23" w:rsidRDefault="002D358E" w:rsidP="002D358E">
            <w:pPr>
              <w:spacing w:before="240" w:after="120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bCs/>
                <w:color w:val="000000" w:themeColor="text1"/>
                <w:sz w:val="21"/>
                <w:szCs w:val="21"/>
              </w:rPr>
              <w:t>8f.3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20D606BC" w14:textId="2A0E247E" w:rsidR="002D358E" w:rsidRPr="009227FE" w:rsidRDefault="002D358E" w:rsidP="005061DA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color w:val="000000" w:themeColor="text1"/>
                <w:sz w:val="20"/>
                <w:szCs w:val="20"/>
                <w:lang w:val="fr-FR"/>
              </w:rPr>
              <w:t>Abonnement internet au niveau du Centre et le logement des étudiants, 2021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4DCD1198" w14:textId="7B9ACB0A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12 307 207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F28D001" w14:textId="7C6C3398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ED</w:t>
            </w:r>
          </w:p>
        </w:tc>
        <w:tc>
          <w:tcPr>
            <w:tcW w:w="298" w:type="pct"/>
            <w:shd w:val="clear" w:color="auto" w:fill="auto"/>
          </w:tcPr>
          <w:p w14:paraId="6BC0A3C2" w14:textId="5E043CE3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58572ACF" w14:textId="63A0B53E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5A9D9D82" w14:textId="66E757FA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6BB05E83" w14:textId="102229D8" w:rsidR="002D358E" w:rsidRPr="002F6D8F" w:rsidRDefault="002D358E" w:rsidP="002D358E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533D23" w:rsidRPr="00533D23" w14:paraId="35AD6475" w14:textId="77777777" w:rsidTr="002F6D8F">
        <w:trPr>
          <w:trHeight w:val="356"/>
        </w:trPr>
        <w:tc>
          <w:tcPr>
            <w:tcW w:w="217" w:type="pct"/>
            <w:shd w:val="clear" w:color="auto" w:fill="auto"/>
            <w:noWrap/>
            <w:vAlign w:val="center"/>
          </w:tcPr>
          <w:p w14:paraId="2B55A18D" w14:textId="34DBF293" w:rsidR="002D358E" w:rsidRPr="00533D23" w:rsidRDefault="007B1831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28</w:t>
            </w:r>
          </w:p>
        </w:tc>
        <w:tc>
          <w:tcPr>
            <w:tcW w:w="194" w:type="pct"/>
            <w:shd w:val="clear" w:color="auto" w:fill="auto"/>
          </w:tcPr>
          <w:p w14:paraId="0F236E66" w14:textId="2986CAF2" w:rsidR="002D358E" w:rsidRPr="00533D23" w:rsidRDefault="002D358E" w:rsidP="003C706E">
            <w:pPr>
              <w:spacing w:before="480" w:after="120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533D23">
              <w:rPr>
                <w:b/>
                <w:color w:val="000000" w:themeColor="text1"/>
                <w:sz w:val="21"/>
                <w:szCs w:val="21"/>
              </w:rPr>
              <w:t>8f.4.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5D4F002A" w14:textId="3324738A" w:rsidR="002D358E" w:rsidRPr="009227FE" w:rsidRDefault="002D358E" w:rsidP="002D358E">
            <w:pPr>
              <w:spacing w:before="120" w:after="120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9227FE">
              <w:rPr>
                <w:bCs/>
                <w:color w:val="000000" w:themeColor="text1"/>
                <w:sz w:val="20"/>
                <w:szCs w:val="20"/>
                <w:lang w:val="fr-FR"/>
              </w:rPr>
              <w:t xml:space="preserve">Abonnement internet pour l’enseignement/recherche, l’administration et le logement des étudiants du centre </w:t>
            </w:r>
          </w:p>
        </w:tc>
        <w:tc>
          <w:tcPr>
            <w:tcW w:w="390" w:type="pct"/>
            <w:shd w:val="clear" w:color="auto" w:fill="auto"/>
            <w:noWrap/>
          </w:tcPr>
          <w:p w14:paraId="3AC6458B" w14:textId="187155DE" w:rsidR="002D358E" w:rsidRPr="00533D23" w:rsidRDefault="002D358E" w:rsidP="00EA3108">
            <w:pPr>
              <w:spacing w:before="60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14 325 457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366A9C1" w14:textId="4EF7EC3B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748B3D28" w14:textId="182E7152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1CB624E4" w14:textId="48BE211E" w:rsidR="002D358E" w:rsidRPr="00533D23" w:rsidRDefault="002D358E" w:rsidP="00EA3108">
            <w:pPr>
              <w:spacing w:before="48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D839884" w14:textId="41095CEE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20-01-22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C7EDE5D" w14:textId="1F3EF8EB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A256A88" w14:textId="4DE01CC6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14:paraId="4874A797" w14:textId="29BCA3C2" w:rsidR="002D358E" w:rsidRPr="00533D23" w:rsidRDefault="002D358E" w:rsidP="00EA3108">
            <w:pPr>
              <w:spacing w:before="60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E4E30EF" w14:textId="44E31C6C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Cs/>
                <w:color w:val="000000" w:themeColor="text1"/>
                <w:sz w:val="21"/>
                <w:szCs w:val="21"/>
              </w:rPr>
              <w:t>2-04-22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14:paraId="12B1EDF6" w14:textId="57C637FF" w:rsidR="002D358E" w:rsidRPr="00533D23" w:rsidRDefault="002D358E" w:rsidP="002D358E">
            <w:pPr>
              <w:spacing w:before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Cs/>
                <w:color w:val="000000" w:themeColor="text1"/>
                <w:sz w:val="21"/>
                <w:szCs w:val="21"/>
              </w:rPr>
              <w:t>4-04-22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4F02B382" w14:textId="39F1EEA3" w:rsidR="002D358E" w:rsidRPr="002F6D8F" w:rsidRDefault="002D358E" w:rsidP="002D358E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2F6D8F">
              <w:rPr>
                <w:bCs/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533D23" w:rsidRPr="00533D23" w14:paraId="61BFF935" w14:textId="77777777" w:rsidTr="002F6D8F">
        <w:trPr>
          <w:trHeight w:val="325"/>
        </w:trPr>
        <w:tc>
          <w:tcPr>
            <w:tcW w:w="217" w:type="pct"/>
            <w:shd w:val="clear" w:color="auto" w:fill="auto"/>
            <w:noWrap/>
            <w:vAlign w:val="center"/>
          </w:tcPr>
          <w:p w14:paraId="7FC2E5C6" w14:textId="7C34FABD" w:rsidR="002D358E" w:rsidRPr="00533D23" w:rsidRDefault="007B1831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29</w:t>
            </w:r>
          </w:p>
        </w:tc>
        <w:tc>
          <w:tcPr>
            <w:tcW w:w="194" w:type="pct"/>
            <w:vMerge w:val="restart"/>
            <w:shd w:val="clear" w:color="auto" w:fill="auto"/>
          </w:tcPr>
          <w:p w14:paraId="72F5D077" w14:textId="7858F84B" w:rsidR="002D358E" w:rsidRPr="00533D23" w:rsidRDefault="002D358E" w:rsidP="002D358E">
            <w:pPr>
              <w:spacing w:before="720" w:after="120"/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/>
                <w:bCs/>
                <w:color w:val="000000" w:themeColor="text1"/>
                <w:sz w:val="21"/>
                <w:szCs w:val="21"/>
                <w:lang w:val="fr-FR"/>
              </w:rPr>
              <w:t>8f.5.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5B4B6907" w14:textId="207696AE" w:rsidR="002D358E" w:rsidRPr="00533D23" w:rsidRDefault="002D358E" w:rsidP="002D358E">
            <w:pPr>
              <w:spacing w:after="120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Cs/>
                <w:color w:val="000000" w:themeColor="text1"/>
                <w:sz w:val="21"/>
                <w:szCs w:val="21"/>
                <w:lang w:val="fr-FR"/>
              </w:rPr>
              <w:t>Assurances bâtiments</w:t>
            </w:r>
          </w:p>
        </w:tc>
        <w:tc>
          <w:tcPr>
            <w:tcW w:w="390" w:type="pct"/>
            <w:shd w:val="clear" w:color="auto" w:fill="auto"/>
            <w:noWrap/>
          </w:tcPr>
          <w:p w14:paraId="33F1DEA6" w14:textId="7DD02ED7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 xml:space="preserve">538 320   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0F7628A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0D8C38FA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5772976D" w14:textId="77777777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2280ACF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10-02-22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5339BB7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7E98044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</w:tcPr>
          <w:p w14:paraId="73EA80CC" w14:textId="77777777" w:rsidR="002D358E" w:rsidRPr="00533D23" w:rsidRDefault="002D358E" w:rsidP="002D358E">
            <w:pPr>
              <w:spacing w:before="120"/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65C18FC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21-02-22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16372D3A" w14:textId="0BB25EDD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24-02-22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5DCECDF4" w14:textId="77777777" w:rsidR="002D358E" w:rsidRPr="002F6D8F" w:rsidRDefault="002D358E" w:rsidP="002D35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D8F">
              <w:rPr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533D23" w:rsidRPr="00533D23" w14:paraId="515FA7E9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08007CDE" w14:textId="058F3328" w:rsidR="002D358E" w:rsidRPr="00533D23" w:rsidRDefault="007B1831" w:rsidP="002D358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30</w:t>
            </w:r>
          </w:p>
        </w:tc>
        <w:tc>
          <w:tcPr>
            <w:tcW w:w="194" w:type="pct"/>
            <w:vMerge/>
            <w:shd w:val="clear" w:color="auto" w:fill="auto"/>
          </w:tcPr>
          <w:p w14:paraId="15C304A7" w14:textId="77777777" w:rsidR="002D358E" w:rsidRPr="00533D23" w:rsidRDefault="002D358E" w:rsidP="002D358E">
            <w:pPr>
              <w:spacing w:before="240" w:after="120"/>
              <w:jc w:val="center"/>
              <w:rPr>
                <w:b/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1017" w:type="pct"/>
            <w:shd w:val="clear" w:color="auto" w:fill="auto"/>
            <w:vAlign w:val="bottom"/>
          </w:tcPr>
          <w:p w14:paraId="75963063" w14:textId="48343BF0" w:rsidR="002D358E" w:rsidRPr="00533D23" w:rsidRDefault="002D358E" w:rsidP="002D358E">
            <w:pPr>
              <w:spacing w:before="120" w:after="120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Cs/>
                <w:color w:val="000000" w:themeColor="text1"/>
                <w:sz w:val="21"/>
                <w:szCs w:val="21"/>
                <w:lang w:val="fr-FR"/>
              </w:rPr>
              <w:t>Assurance matériels techniques et véhicules</w:t>
            </w:r>
          </w:p>
        </w:tc>
        <w:tc>
          <w:tcPr>
            <w:tcW w:w="390" w:type="pct"/>
            <w:shd w:val="clear" w:color="auto" w:fill="auto"/>
            <w:noWrap/>
          </w:tcPr>
          <w:p w14:paraId="1BAB81A6" w14:textId="1EFA7C6E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1 000 000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1D997069" w14:textId="3969B153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227A1AFA" w14:textId="436B8A99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4169B074" w14:textId="0FB0E23B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EA31E7F" w14:textId="18886B47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12-01-22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2D5A523" w14:textId="013F5653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92CEFA0" w14:textId="75DF55F0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</w:tcPr>
          <w:p w14:paraId="4BF1CB01" w14:textId="13F0C35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05C533" w14:textId="461EDE58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22-1-22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766AF537" w14:textId="48E0437A" w:rsidR="002D358E" w:rsidRPr="00533D23" w:rsidRDefault="002D358E" w:rsidP="002D358E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24-1-22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004E27F6" w14:textId="450F3AE6" w:rsidR="002D358E" w:rsidRPr="002F6D8F" w:rsidRDefault="002D358E" w:rsidP="002D358E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F6D8F">
              <w:rPr>
                <w:color w:val="000000" w:themeColor="text1"/>
                <w:sz w:val="18"/>
                <w:szCs w:val="18"/>
                <w:lang w:val="fr-FR"/>
              </w:rPr>
              <w:t>360 jrs</w:t>
            </w:r>
          </w:p>
        </w:tc>
      </w:tr>
      <w:tr w:rsidR="00533D23" w:rsidRPr="00533D23" w14:paraId="124C0BD1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46B3C9A4" w14:textId="5ADB2D94" w:rsidR="002D358E" w:rsidRPr="00533D23" w:rsidRDefault="008B2371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3</w:t>
            </w:r>
            <w:r w:rsidR="007B1831" w:rsidRPr="00533D23">
              <w:rPr>
                <w:color w:val="000000" w:themeColor="text1"/>
                <w:sz w:val="21"/>
                <w:szCs w:val="21"/>
                <w:lang w:val="fr-FR"/>
              </w:rPr>
              <w:t>1</w:t>
            </w:r>
          </w:p>
        </w:tc>
        <w:tc>
          <w:tcPr>
            <w:tcW w:w="194" w:type="pct"/>
            <w:vMerge/>
            <w:shd w:val="clear" w:color="auto" w:fill="auto"/>
          </w:tcPr>
          <w:p w14:paraId="7A4B6A06" w14:textId="77777777" w:rsidR="002D358E" w:rsidRPr="00533D23" w:rsidRDefault="002D358E" w:rsidP="002D358E">
            <w:pPr>
              <w:spacing w:before="120" w:after="120"/>
              <w:jc w:val="center"/>
              <w:rPr>
                <w:b/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1017" w:type="pct"/>
            <w:shd w:val="clear" w:color="auto" w:fill="auto"/>
            <w:vAlign w:val="bottom"/>
          </w:tcPr>
          <w:p w14:paraId="3A2F5307" w14:textId="134428F6" w:rsidR="002D358E" w:rsidRPr="00533D23" w:rsidRDefault="002D358E" w:rsidP="002D358E">
            <w:pPr>
              <w:spacing w:before="120" w:after="120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bCs/>
                <w:color w:val="000000" w:themeColor="text1"/>
                <w:sz w:val="21"/>
                <w:szCs w:val="21"/>
                <w:lang w:val="fr-FR"/>
              </w:rPr>
              <w:t>Assurance voyage</w:t>
            </w:r>
          </w:p>
        </w:tc>
        <w:tc>
          <w:tcPr>
            <w:tcW w:w="390" w:type="pct"/>
            <w:shd w:val="clear" w:color="auto" w:fill="auto"/>
            <w:noWrap/>
          </w:tcPr>
          <w:p w14:paraId="0BDDB8BA" w14:textId="1ABCF9AA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1 000 000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4045F82" w14:textId="5E856415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6D0D0F3" w14:textId="0FE3B253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Non</w:t>
            </w:r>
          </w:p>
        </w:tc>
        <w:tc>
          <w:tcPr>
            <w:tcW w:w="339" w:type="pct"/>
          </w:tcPr>
          <w:p w14:paraId="53ECC222" w14:textId="2D3CD92B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E0739C" w14:textId="5C275A4E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12-01-22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9BFF8AC" w14:textId="168295E2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4B39F86" w14:textId="2ABCB833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88" w:type="pct"/>
          </w:tcPr>
          <w:p w14:paraId="19FBA4A2" w14:textId="24F33FBD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5E7A33B" w14:textId="5C755A7E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22-1-22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026DFA1C" w14:textId="11A8FC2B" w:rsidR="002D358E" w:rsidRPr="00533D23" w:rsidRDefault="002D358E" w:rsidP="002D358E">
            <w:pPr>
              <w:spacing w:before="120" w:after="120"/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533D23">
              <w:rPr>
                <w:color w:val="000000" w:themeColor="text1"/>
                <w:sz w:val="21"/>
                <w:szCs w:val="21"/>
                <w:lang w:val="fr-FR"/>
              </w:rPr>
              <w:t>24-1-22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5020B852" w14:textId="4DE3750D" w:rsidR="002D358E" w:rsidRPr="002F6D8F" w:rsidRDefault="002D358E" w:rsidP="002D358E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F6D8F">
              <w:rPr>
                <w:color w:val="000000" w:themeColor="text1"/>
                <w:sz w:val="18"/>
                <w:szCs w:val="18"/>
                <w:lang w:val="fr-FR"/>
              </w:rPr>
              <w:t>360 jrs</w:t>
            </w:r>
          </w:p>
        </w:tc>
      </w:tr>
      <w:tr w:rsidR="00533D23" w:rsidRPr="00533D23" w14:paraId="27C6CA4D" w14:textId="77777777" w:rsidTr="002F6D8F">
        <w:trPr>
          <w:trHeight w:val="496"/>
        </w:trPr>
        <w:tc>
          <w:tcPr>
            <w:tcW w:w="217" w:type="pct"/>
            <w:shd w:val="clear" w:color="auto" w:fill="auto"/>
            <w:noWrap/>
            <w:vAlign w:val="center"/>
          </w:tcPr>
          <w:p w14:paraId="1CC851DA" w14:textId="641A01C3" w:rsidR="002D358E" w:rsidRPr="00533D23" w:rsidRDefault="008B2371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</w:t>
            </w:r>
            <w:r w:rsidR="007B1831" w:rsidRPr="00533D2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4" w:type="pct"/>
            <w:shd w:val="clear" w:color="auto" w:fill="auto"/>
          </w:tcPr>
          <w:p w14:paraId="4BF8EBBD" w14:textId="6499377C" w:rsidR="002D358E" w:rsidRPr="00533D23" w:rsidRDefault="002D358E" w:rsidP="005061DA">
            <w:pPr>
              <w:spacing w:before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8f.5</w:t>
            </w:r>
          </w:p>
        </w:tc>
        <w:tc>
          <w:tcPr>
            <w:tcW w:w="1017" w:type="pct"/>
            <w:shd w:val="clear" w:color="auto" w:fill="auto"/>
          </w:tcPr>
          <w:p w14:paraId="27789FCE" w14:textId="77777777" w:rsidR="002D358E" w:rsidRPr="00533D23" w:rsidRDefault="002D358E" w:rsidP="005061DA">
            <w:pPr>
              <w:spacing w:before="120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 xml:space="preserve">Visite techniques des véhicules </w:t>
            </w:r>
          </w:p>
        </w:tc>
        <w:tc>
          <w:tcPr>
            <w:tcW w:w="390" w:type="pct"/>
            <w:shd w:val="clear" w:color="auto" w:fill="auto"/>
            <w:noWrap/>
          </w:tcPr>
          <w:p w14:paraId="2381ACBF" w14:textId="77777777" w:rsidR="002D358E" w:rsidRPr="00533D23" w:rsidRDefault="002D358E" w:rsidP="005061DA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 xml:space="preserve"> 45 000 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0CCDC0D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ED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0E22AF33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63A7EE26" w14:textId="77777777" w:rsidR="002D358E" w:rsidRPr="00533D23" w:rsidRDefault="002D358E" w:rsidP="005061DA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68119B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7-03-22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F782D10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065C323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FBE72A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CDFFABE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17-03-22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47A3259D" w14:textId="3D22989D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19-03-22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58E6C2AA" w14:textId="77777777" w:rsidR="002D358E" w:rsidRPr="00533D23" w:rsidRDefault="002D358E" w:rsidP="00506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7 jrs</w:t>
            </w:r>
          </w:p>
        </w:tc>
      </w:tr>
      <w:tr w:rsidR="00533D23" w:rsidRPr="00533D23" w14:paraId="0723512D" w14:textId="77777777" w:rsidTr="002F6D8F">
        <w:trPr>
          <w:trHeight w:val="496"/>
        </w:trPr>
        <w:tc>
          <w:tcPr>
            <w:tcW w:w="217" w:type="pct"/>
            <w:shd w:val="clear" w:color="auto" w:fill="auto"/>
            <w:noWrap/>
            <w:vAlign w:val="center"/>
          </w:tcPr>
          <w:p w14:paraId="7749B2C8" w14:textId="4525F6A5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</w:t>
            </w:r>
            <w:r w:rsidR="007B1831" w:rsidRPr="00533D2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4" w:type="pct"/>
            <w:shd w:val="clear" w:color="auto" w:fill="auto"/>
          </w:tcPr>
          <w:p w14:paraId="615C8795" w14:textId="0CB97AF7" w:rsidR="002D358E" w:rsidRPr="00533D23" w:rsidRDefault="002D358E" w:rsidP="002D358E">
            <w:pPr>
              <w:spacing w:before="480" w:after="12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8j.7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35CA52BF" w14:textId="4043F3CE" w:rsidR="002D358E" w:rsidRPr="00533D23" w:rsidRDefault="002D358E" w:rsidP="002D358E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  <w:lang w:val="fr-FR"/>
              </w:rPr>
              <w:t>Réalisation de l’adressage et de la signalétique des rues et bâtiments dans l’UJK-Z pour l’orientation et l’identification des différents bâtiments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2DD52747" w14:textId="09ECFF27" w:rsidR="002D358E" w:rsidRPr="00533D23" w:rsidRDefault="002D358E" w:rsidP="002D358E">
            <w:pPr>
              <w:spacing w:before="240" w:after="12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5 413 180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550A9FB" w14:textId="6405426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6295DE32" w14:textId="38D21F7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2A7A001A" w14:textId="700E308F" w:rsidR="002D358E" w:rsidRPr="00533D23" w:rsidRDefault="002D358E" w:rsidP="002D358E">
            <w:pPr>
              <w:spacing w:before="60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562BA6A" w14:textId="6B69C25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12-03-22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7964D99" w14:textId="5351DFD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19-03-22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C2BBF4C" w14:textId="07044F2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19-03-22</w:t>
            </w:r>
          </w:p>
        </w:tc>
        <w:tc>
          <w:tcPr>
            <w:tcW w:w="388" w:type="pct"/>
          </w:tcPr>
          <w:p w14:paraId="7556A2D8" w14:textId="4B5CAF01" w:rsidR="002D358E" w:rsidRPr="00533D23" w:rsidRDefault="002D358E" w:rsidP="002D358E">
            <w:pPr>
              <w:spacing w:before="60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21-03-22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7B22950" w14:textId="25BA9CB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2-04-22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28E7AAD2" w14:textId="156A7A8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4-04-22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5A90FC13" w14:textId="095A15D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 jrs</w:t>
            </w:r>
          </w:p>
        </w:tc>
      </w:tr>
      <w:tr w:rsidR="00533D23" w:rsidRPr="00533D23" w14:paraId="257DA2EC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28B76511" w14:textId="693FDE1B" w:rsidR="002D358E" w:rsidRPr="00533D23" w:rsidRDefault="008B2371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lastRenderedPageBreak/>
              <w:t>3</w:t>
            </w:r>
            <w:r w:rsidR="007B1831" w:rsidRPr="00533D23">
              <w:rPr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1EAD1645" w14:textId="7E1710E2" w:rsidR="002D358E" w:rsidRPr="00533D23" w:rsidRDefault="003C706E" w:rsidP="002D358E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b/>
                <w:color w:val="000000" w:themeColor="text1"/>
                <w:sz w:val="20"/>
                <w:szCs w:val="20"/>
                <w:lang w:val="fr-FR"/>
              </w:rPr>
              <w:t>-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713C076A" w14:textId="476ED712" w:rsidR="002D358E" w:rsidRPr="00533D23" w:rsidRDefault="002D358E" w:rsidP="002D358E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Cs/>
                <w:color w:val="000000" w:themeColor="text1"/>
                <w:sz w:val="18"/>
                <w:szCs w:val="18"/>
                <w:lang w:val="fr-FR"/>
              </w:rPr>
              <w:t>Bâtiment (entretien d'électricité, de plomberie, maintenance) 2021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26F5701C" w14:textId="2B670C0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2 398 400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0DAACBA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</w:tcPr>
          <w:p w14:paraId="50212B25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23810089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26FE564C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064162E0" w14:textId="60841148" w:rsidR="002D358E" w:rsidRPr="00533D23" w:rsidRDefault="007703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21 jrs</w:t>
            </w:r>
          </w:p>
        </w:tc>
      </w:tr>
      <w:tr w:rsidR="00533D23" w:rsidRPr="00533D23" w14:paraId="7AF57427" w14:textId="77777777" w:rsidTr="002F6D8F">
        <w:trPr>
          <w:trHeight w:val="284"/>
        </w:trPr>
        <w:tc>
          <w:tcPr>
            <w:tcW w:w="217" w:type="pct"/>
            <w:shd w:val="clear" w:color="auto" w:fill="auto"/>
            <w:noWrap/>
            <w:vAlign w:val="center"/>
          </w:tcPr>
          <w:p w14:paraId="104BBDF3" w14:textId="644E4C0B" w:rsidR="002D358E" w:rsidRPr="00533D23" w:rsidRDefault="005061DA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</w:t>
            </w:r>
            <w:r w:rsidR="007B1831" w:rsidRPr="00533D23">
              <w:rPr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194" w:type="pct"/>
            <w:vMerge w:val="restart"/>
            <w:shd w:val="clear" w:color="auto" w:fill="auto"/>
          </w:tcPr>
          <w:p w14:paraId="44C2BBD0" w14:textId="1EAD71BA" w:rsidR="002D358E" w:rsidRPr="00533D23" w:rsidRDefault="002D358E" w:rsidP="002D358E">
            <w:pPr>
              <w:spacing w:before="48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color w:val="000000" w:themeColor="text1"/>
                <w:sz w:val="20"/>
                <w:szCs w:val="20"/>
              </w:rPr>
              <w:t>8f.6</w:t>
            </w:r>
          </w:p>
        </w:tc>
        <w:tc>
          <w:tcPr>
            <w:tcW w:w="1017" w:type="pct"/>
            <w:shd w:val="clear" w:color="auto" w:fill="auto"/>
          </w:tcPr>
          <w:p w14:paraId="7DABFEAA" w14:textId="44EDF133" w:rsidR="002D358E" w:rsidRPr="00533D23" w:rsidRDefault="002D358E" w:rsidP="002D358E">
            <w:pPr>
              <w:spacing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 xml:space="preserve">Entretien bâtiment (électricité, plomberie, maintenance, sécurité) </w:t>
            </w:r>
          </w:p>
        </w:tc>
        <w:tc>
          <w:tcPr>
            <w:tcW w:w="390" w:type="pct"/>
            <w:shd w:val="clear" w:color="auto" w:fill="auto"/>
            <w:noWrap/>
          </w:tcPr>
          <w:p w14:paraId="54CF27D7" w14:textId="77777777" w:rsidR="002D358E" w:rsidRPr="00533D23" w:rsidRDefault="002D358E" w:rsidP="002D358E">
            <w:pPr>
              <w:spacing w:before="36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533D23">
              <w:rPr>
                <w:color w:val="000000" w:themeColor="text1"/>
                <w:sz w:val="20"/>
                <w:szCs w:val="20"/>
              </w:rPr>
              <w:t>2 400 000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A384543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4BC5F33B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0410FAC0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A7042D6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25-02-22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FC0D03A" w14:textId="4E0CB1CF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3011BAA" w14:textId="3226D408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2-03-22</w:t>
            </w:r>
          </w:p>
        </w:tc>
        <w:tc>
          <w:tcPr>
            <w:tcW w:w="388" w:type="pct"/>
          </w:tcPr>
          <w:p w14:paraId="5C8EED06" w14:textId="77777777" w:rsidR="002D358E" w:rsidRPr="00533D23" w:rsidRDefault="002D358E" w:rsidP="00EA3108">
            <w:pPr>
              <w:spacing w:before="36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4-03-22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227D5B9" w14:textId="553289AC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14-03-22</w:t>
            </w:r>
          </w:p>
        </w:tc>
        <w:tc>
          <w:tcPr>
            <w:tcW w:w="315" w:type="pct"/>
            <w:gridSpan w:val="2"/>
            <w:shd w:val="clear" w:color="auto" w:fill="auto"/>
            <w:noWrap/>
            <w:vAlign w:val="center"/>
          </w:tcPr>
          <w:p w14:paraId="7D3F032E" w14:textId="21F86D3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16-03-22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7569E7FB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21 jrs</w:t>
            </w:r>
          </w:p>
        </w:tc>
      </w:tr>
      <w:tr w:rsidR="00533D23" w:rsidRPr="00533D23" w14:paraId="46F64C19" w14:textId="77777777" w:rsidTr="002F6D8F">
        <w:trPr>
          <w:trHeight w:val="289"/>
        </w:trPr>
        <w:tc>
          <w:tcPr>
            <w:tcW w:w="217" w:type="pct"/>
            <w:shd w:val="clear" w:color="auto" w:fill="auto"/>
            <w:noWrap/>
            <w:vAlign w:val="center"/>
          </w:tcPr>
          <w:p w14:paraId="05581291" w14:textId="5E16A1EA" w:rsidR="002D358E" w:rsidRPr="00533D23" w:rsidRDefault="005061DA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</w:t>
            </w:r>
            <w:r w:rsidR="007B1831" w:rsidRPr="00533D23">
              <w:rPr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194" w:type="pct"/>
            <w:vMerge/>
            <w:shd w:val="clear" w:color="auto" w:fill="auto"/>
            <w:vAlign w:val="center"/>
          </w:tcPr>
          <w:p w14:paraId="1ECD09D6" w14:textId="52EC13EE" w:rsidR="002D358E" w:rsidRPr="00533D23" w:rsidRDefault="002D358E" w:rsidP="002D358E">
            <w:pPr>
              <w:rPr>
                <w:b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14:paraId="3AFF2352" w14:textId="528A03ED" w:rsidR="002D358E" w:rsidRPr="00533D23" w:rsidRDefault="002D358E" w:rsidP="002D358E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Cs/>
                <w:color w:val="000000" w:themeColor="text1"/>
                <w:sz w:val="20"/>
                <w:szCs w:val="20"/>
              </w:rPr>
              <w:t>Maintenance équipements et matériels 2021</w:t>
            </w:r>
          </w:p>
        </w:tc>
        <w:tc>
          <w:tcPr>
            <w:tcW w:w="390" w:type="pct"/>
            <w:shd w:val="clear" w:color="auto" w:fill="auto"/>
            <w:noWrap/>
            <w:vAlign w:val="center"/>
          </w:tcPr>
          <w:p w14:paraId="68FACCB0" w14:textId="6AE5C1E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2 400 000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788B7C36" w14:textId="18911E9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shd w:val="clear" w:color="auto" w:fill="auto"/>
          </w:tcPr>
          <w:p w14:paraId="1A2922A0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</w:tcPr>
          <w:p w14:paraId="3722031B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060" w:type="pct"/>
            <w:gridSpan w:val="7"/>
            <w:shd w:val="clear" w:color="auto" w:fill="auto"/>
            <w:vAlign w:val="center"/>
          </w:tcPr>
          <w:p w14:paraId="2EDDF861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244" w:type="pct"/>
            <w:shd w:val="clear" w:color="000000" w:fill="FFFFFF"/>
            <w:vAlign w:val="center"/>
          </w:tcPr>
          <w:p w14:paraId="148E655A" w14:textId="620EE7DC" w:rsidR="002D358E" w:rsidRPr="00533D23" w:rsidRDefault="007703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15 jrs</w:t>
            </w:r>
          </w:p>
        </w:tc>
      </w:tr>
      <w:tr w:rsidR="00533D23" w:rsidRPr="00533D23" w14:paraId="7B781408" w14:textId="77777777" w:rsidTr="002F6D8F">
        <w:trPr>
          <w:trHeight w:val="261"/>
        </w:trPr>
        <w:tc>
          <w:tcPr>
            <w:tcW w:w="217" w:type="pct"/>
            <w:shd w:val="clear" w:color="auto" w:fill="auto"/>
            <w:noWrap/>
            <w:vAlign w:val="center"/>
          </w:tcPr>
          <w:p w14:paraId="3575F2A1" w14:textId="16429E8C" w:rsidR="002D358E" w:rsidRPr="00533D23" w:rsidRDefault="00FF6BC4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37</w:t>
            </w:r>
          </w:p>
        </w:tc>
        <w:tc>
          <w:tcPr>
            <w:tcW w:w="194" w:type="pct"/>
            <w:vMerge/>
            <w:shd w:val="clear" w:color="auto" w:fill="auto"/>
          </w:tcPr>
          <w:p w14:paraId="08E9EB13" w14:textId="4FCDAE9E" w:rsidR="002D358E" w:rsidRPr="00533D23" w:rsidRDefault="002D358E" w:rsidP="002D358E">
            <w:pPr>
              <w:spacing w:before="24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017" w:type="pct"/>
            <w:shd w:val="clear" w:color="auto" w:fill="auto"/>
          </w:tcPr>
          <w:p w14:paraId="10EBF08D" w14:textId="67F25AAD" w:rsidR="002D358E" w:rsidRPr="00533D23" w:rsidRDefault="002D358E" w:rsidP="002D358E">
            <w:pPr>
              <w:spacing w:before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 xml:space="preserve">Maintenance équipements et matériels </w:t>
            </w:r>
          </w:p>
        </w:tc>
        <w:tc>
          <w:tcPr>
            <w:tcW w:w="390" w:type="pct"/>
            <w:shd w:val="clear" w:color="auto" w:fill="auto"/>
            <w:noWrap/>
          </w:tcPr>
          <w:p w14:paraId="0730837E" w14:textId="52A32B8B" w:rsidR="002D358E" w:rsidRPr="00533D23" w:rsidRDefault="002D358E" w:rsidP="002D358E">
            <w:pPr>
              <w:spacing w:before="24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 xml:space="preserve">2 524 032 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B313A7C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DC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D8C59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691E2259" w14:textId="77777777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189F60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23-08-22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A7070E" w14:textId="43C2C49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30-8-22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C6947A" w14:textId="03E7D4C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30-08-22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6E3AF7D7" w14:textId="191B50F4" w:rsidR="002D358E" w:rsidRPr="00533D23" w:rsidRDefault="002D358E" w:rsidP="002D358E">
            <w:pPr>
              <w:spacing w:before="240"/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2-09-22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2E60B" w14:textId="27974442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12-09-22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C80266A" w14:textId="4DC09B46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14-09-22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B4E71FF" w14:textId="77777777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15 jrs</w:t>
            </w:r>
          </w:p>
        </w:tc>
      </w:tr>
      <w:tr w:rsidR="00533D23" w:rsidRPr="00533D23" w14:paraId="55F5E276" w14:textId="77777777" w:rsidTr="002F6D8F">
        <w:trPr>
          <w:trHeight w:val="261"/>
        </w:trPr>
        <w:tc>
          <w:tcPr>
            <w:tcW w:w="217" w:type="pct"/>
            <w:shd w:val="clear" w:color="auto" w:fill="auto"/>
            <w:noWrap/>
            <w:vAlign w:val="center"/>
          </w:tcPr>
          <w:p w14:paraId="7834244D" w14:textId="0190F3BF" w:rsidR="002D358E" w:rsidRPr="00533D23" w:rsidRDefault="005061DA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</w:t>
            </w:r>
            <w:r w:rsidR="00FF6BC4" w:rsidRPr="00533D2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auto"/>
          </w:tcPr>
          <w:p w14:paraId="0361A393" w14:textId="7931E985" w:rsidR="002D358E" w:rsidRPr="00533D23" w:rsidRDefault="002D358E" w:rsidP="002D358E">
            <w:pPr>
              <w:spacing w:before="24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  <w:t>8f.9</w:t>
            </w:r>
          </w:p>
        </w:tc>
        <w:tc>
          <w:tcPr>
            <w:tcW w:w="1017" w:type="pct"/>
            <w:shd w:val="clear" w:color="auto" w:fill="auto"/>
          </w:tcPr>
          <w:p w14:paraId="53CCECC8" w14:textId="06C3DA90" w:rsidR="002D358E" w:rsidRPr="00533D23" w:rsidRDefault="002D358E" w:rsidP="00835276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Animation et paramétrage du site web et de la plateforme E-learning du Centre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17C72F9" w14:textId="0EBE0FE8" w:rsidR="002D358E" w:rsidRPr="00533D23" w:rsidRDefault="002D358E" w:rsidP="002D358E">
            <w:pPr>
              <w:spacing w:before="36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3 692 166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E536F49" w14:textId="6E5684A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DC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0F92C" w14:textId="114A2B5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Non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EC3CE10" w14:textId="380BF6FA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C4F912" w14:textId="2EF5220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4-01-22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93F1AF" w14:textId="4A1057DF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11-01-22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AB8300" w14:textId="3E0CF13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11-01-22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5BCD96F0" w14:textId="5672FAF6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13-01022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4680D" w14:textId="5E47B1C1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23-01-22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4B8A606" w14:textId="3CB5C473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25-01-22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AC5EBDA" w14:textId="515915E5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360 jrs</w:t>
            </w:r>
          </w:p>
        </w:tc>
      </w:tr>
      <w:tr w:rsidR="00533D23" w:rsidRPr="00533D23" w14:paraId="6808981D" w14:textId="77777777" w:rsidTr="002F6D8F">
        <w:trPr>
          <w:trHeight w:val="780"/>
        </w:trPr>
        <w:tc>
          <w:tcPr>
            <w:tcW w:w="217" w:type="pct"/>
            <w:shd w:val="clear" w:color="auto" w:fill="auto"/>
            <w:noWrap/>
            <w:vAlign w:val="center"/>
          </w:tcPr>
          <w:p w14:paraId="6573316C" w14:textId="24CC5965" w:rsidR="002D358E" w:rsidRPr="00533D23" w:rsidRDefault="007B1831" w:rsidP="002D35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3D23">
              <w:rPr>
                <w:color w:val="000000" w:themeColor="text1"/>
                <w:sz w:val="20"/>
                <w:szCs w:val="20"/>
              </w:rPr>
              <w:t>3</w:t>
            </w:r>
            <w:r w:rsidR="00FF6BC4" w:rsidRPr="00533D2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auto"/>
          </w:tcPr>
          <w:p w14:paraId="0F3BF579" w14:textId="6A04CDE4" w:rsidR="002D358E" w:rsidRPr="00533D23" w:rsidRDefault="002D358E" w:rsidP="002D358E">
            <w:pPr>
              <w:spacing w:before="24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  <w:t>8m.1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0A44D264" w14:textId="603E916E" w:rsidR="002D358E" w:rsidRPr="00533D23" w:rsidRDefault="002D358E" w:rsidP="00835276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 xml:space="preserve">Conception et réalisation des supports de communication (affiches, dépliants, spot) 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47F8FC" w14:textId="5B5E14DB" w:rsidR="002D358E" w:rsidRPr="00533D23" w:rsidRDefault="002D358E" w:rsidP="002D358E">
            <w:pPr>
              <w:spacing w:before="36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8 307 000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D2786EF" w14:textId="435304F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DC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038D2" w14:textId="62F2C87B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Non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3C409A65" w14:textId="1701F279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6FE0D2" w14:textId="40BFD2FD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8-01-22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10A0C0" w14:textId="1A0E153F" w:rsidR="002D358E" w:rsidRPr="00533D23" w:rsidRDefault="002D358E" w:rsidP="002D358E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15-01-22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F38BAB" w14:textId="2951C37E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15-01-22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5241CF27" w14:textId="40C575B1" w:rsidR="002D358E" w:rsidRPr="00533D23" w:rsidRDefault="002D358E" w:rsidP="002D358E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17-01-22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4DCDC" w14:textId="7240D4A0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27-01-22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289B571" w14:textId="3C29E959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29-01-22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802A1DF" w14:textId="2EE9D27A" w:rsidR="002D358E" w:rsidRPr="00533D23" w:rsidRDefault="002D358E" w:rsidP="002D358E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33D23">
              <w:rPr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EA3108" w:rsidRPr="00533D23" w14:paraId="30EA79B9" w14:textId="77777777" w:rsidTr="002F6D8F">
        <w:trPr>
          <w:trHeight w:val="261"/>
        </w:trPr>
        <w:tc>
          <w:tcPr>
            <w:tcW w:w="217" w:type="pct"/>
            <w:shd w:val="clear" w:color="auto" w:fill="auto"/>
            <w:noWrap/>
            <w:vAlign w:val="center"/>
          </w:tcPr>
          <w:p w14:paraId="6C9C5886" w14:textId="7EF9D5F3" w:rsidR="00EA3108" w:rsidRPr="00533D23" w:rsidRDefault="000C7FD4" w:rsidP="00EA31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44FD0876" w14:textId="3BE0133B" w:rsidR="00EA3108" w:rsidRPr="00800E0F" w:rsidRDefault="00EA3108" w:rsidP="00EA3108">
            <w:pPr>
              <w:spacing w:before="24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/>
                <w:color w:val="000000" w:themeColor="text1"/>
                <w:sz w:val="20"/>
                <w:szCs w:val="20"/>
              </w:rPr>
              <w:t>8c.1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3A3A7368" w14:textId="496DD901" w:rsidR="00EA3108" w:rsidRPr="00800E0F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Acquisition de billets d’avions dans le cadre des activités du CEA-CFOREM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6A1CC4" w14:textId="3D10D29D" w:rsidR="00EA3108" w:rsidRPr="00800E0F" w:rsidRDefault="00EA3108" w:rsidP="001F5588">
            <w:pPr>
              <w:spacing w:before="12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40 055 000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4DE900D" w14:textId="496C97EB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DPX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91E82" w14:textId="660CE5C4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Non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05244EA0" w14:textId="17D7706A" w:rsidR="00EA3108" w:rsidRPr="00800E0F" w:rsidRDefault="00EA3108" w:rsidP="001F5588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E90B18" w14:textId="0F1F441B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21-04-22</w:t>
            </w:r>
          </w:p>
        </w:tc>
        <w:tc>
          <w:tcPr>
            <w:tcW w:w="1065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47F1F6" w14:textId="42C1906E" w:rsidR="00EA3108" w:rsidRPr="00800E0F" w:rsidRDefault="00EA3108" w:rsidP="00EA3108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RECONDUCTION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A3633" w14:textId="7C2037AA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12-05-22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29DEF1C" w14:textId="597D470B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13-05-2</w:t>
            </w:r>
            <w:r w:rsidR="00383FB5" w:rsidRPr="00800E0F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FEAE1F0" w14:textId="7D09AFC5" w:rsidR="00EA3108" w:rsidRPr="00800E0F" w:rsidRDefault="00EA3108" w:rsidP="00EA310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360 jrs</w:t>
            </w:r>
          </w:p>
        </w:tc>
      </w:tr>
      <w:tr w:rsidR="00EA3108" w:rsidRPr="00533D23" w14:paraId="59E34CDA" w14:textId="77777777" w:rsidTr="002F6D8F">
        <w:trPr>
          <w:trHeight w:val="253"/>
        </w:trPr>
        <w:tc>
          <w:tcPr>
            <w:tcW w:w="1429" w:type="pct"/>
            <w:gridSpan w:val="3"/>
            <w:shd w:val="clear" w:color="auto" w:fill="FFF2CC" w:themeFill="accent4" w:themeFillTint="33"/>
            <w:noWrap/>
            <w:vAlign w:val="center"/>
          </w:tcPr>
          <w:p w14:paraId="75BDC4BD" w14:textId="77777777" w:rsidR="00EA3108" w:rsidRPr="00533D23" w:rsidRDefault="00EA3108" w:rsidP="00EA3108">
            <w:pPr>
              <w:spacing w:before="12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33D23">
              <w:rPr>
                <w:b/>
                <w:bCs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390" w:type="pct"/>
            <w:tcBorders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3E46B63" w14:textId="7C6ABA1B" w:rsidR="00EA3108" w:rsidRPr="00533D23" w:rsidRDefault="00EA3108" w:rsidP="00D522A1">
            <w:pPr>
              <w:spacing w:before="120" w:after="12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1 </w:t>
            </w:r>
            <w:r w:rsidR="001B7706">
              <w:rPr>
                <w:b/>
                <w:bCs/>
                <w:color w:val="000000" w:themeColor="text1"/>
                <w:sz w:val="18"/>
                <w:szCs w:val="18"/>
              </w:rPr>
              <w:t>923 946 856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8AD99" w14:textId="77777777" w:rsidR="00EA3108" w:rsidRPr="00533D23" w:rsidRDefault="00EA3108" w:rsidP="00EA3108">
            <w:pPr>
              <w:spacing w:before="12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8B15A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8C3AD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7B8F6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F8B89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8DC43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6D9D9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015B3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2E3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A6A9" w14:textId="77777777" w:rsidR="00EA3108" w:rsidRPr="00533D23" w:rsidRDefault="00EA3108" w:rsidP="00EA3108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45EFBC1" w14:textId="77777777" w:rsidR="002B1222" w:rsidRDefault="002B1222" w:rsidP="00077C89">
      <w:pPr>
        <w:jc w:val="both"/>
        <w:rPr>
          <w:lang w:val="fr-FR"/>
        </w:rPr>
      </w:pPr>
    </w:p>
    <w:p w14:paraId="3E418C29" w14:textId="132F0782" w:rsidR="00251E82" w:rsidRDefault="00251E82" w:rsidP="00533D23">
      <w:pPr>
        <w:pStyle w:val="Paragraphedeliste"/>
        <w:jc w:val="both"/>
        <w:rPr>
          <w:lang w:val="fr-FR"/>
        </w:rPr>
      </w:pPr>
    </w:p>
    <w:p w14:paraId="042F3B62" w14:textId="0FC6DA68" w:rsidR="00251E82" w:rsidRPr="00251E82" w:rsidRDefault="00251E82" w:rsidP="00251E82">
      <w:pPr>
        <w:jc w:val="both"/>
        <w:rPr>
          <w:lang w:val="fr-FR"/>
        </w:rPr>
        <w:sectPr w:rsidR="00251E82" w:rsidRPr="00251E82" w:rsidSect="0069283E">
          <w:pgSz w:w="15840" w:h="12240" w:orient="landscape"/>
          <w:pgMar w:top="567" w:right="851" w:bottom="567" w:left="851" w:header="720" w:footer="720" w:gutter="0"/>
          <w:cols w:space="720"/>
          <w:docGrid w:linePitch="360"/>
        </w:sectPr>
      </w:pPr>
    </w:p>
    <w:p w14:paraId="4341A256" w14:textId="28385AEA" w:rsidR="00002D7D" w:rsidRDefault="00002D7D" w:rsidP="000F2692">
      <w:pPr>
        <w:jc w:val="both"/>
        <w:rPr>
          <w:b/>
          <w:color w:val="FF0000"/>
          <w:u w:val="single"/>
          <w:lang w:val="fr-FR"/>
        </w:rPr>
      </w:pPr>
    </w:p>
    <w:p w14:paraId="63FE2324" w14:textId="1B5119EF" w:rsidR="00E72E5B" w:rsidRPr="00442483" w:rsidRDefault="00E72E5B" w:rsidP="00E72E5B">
      <w:pPr>
        <w:spacing w:after="240"/>
        <w:jc w:val="both"/>
        <w:outlineLvl w:val="4"/>
        <w:rPr>
          <w:b/>
          <w:lang w:val="fr-CA"/>
        </w:rPr>
      </w:pPr>
      <w:r w:rsidRPr="00442483">
        <w:rPr>
          <w:b/>
          <w:lang w:val="fr-CA"/>
        </w:rPr>
        <w:t>I</w:t>
      </w:r>
      <w:r w:rsidR="00A1681F">
        <w:rPr>
          <w:b/>
          <w:lang w:val="fr-CA"/>
        </w:rPr>
        <w:t>V</w:t>
      </w:r>
      <w:r w:rsidRPr="00442483">
        <w:rPr>
          <w:b/>
          <w:lang w:val="fr-CA"/>
        </w:rPr>
        <w:t>. Sélection de Consultants</w:t>
      </w:r>
    </w:p>
    <w:p w14:paraId="279708E0" w14:textId="77777777" w:rsidR="00E72E5B" w:rsidRPr="004E6268" w:rsidRDefault="00E72E5B" w:rsidP="00E72E5B">
      <w:pPr>
        <w:spacing w:after="240"/>
        <w:jc w:val="both"/>
        <w:outlineLvl w:val="4"/>
        <w:rPr>
          <w:lang w:val="fr-FR"/>
        </w:rPr>
      </w:pPr>
      <w:r w:rsidRPr="004E6268">
        <w:rPr>
          <w:b/>
          <w:lang w:val="fr-FR"/>
        </w:rPr>
        <w:t>3.1. Seuil de Revue Préalable</w:t>
      </w:r>
      <w:r w:rsidRPr="004E6268">
        <w:rPr>
          <w:lang w:val="fr-FR"/>
        </w:rPr>
        <w:t xml:space="preserve"> : Décisions de sélection sujet à la revue préalable de la Banque comme indiqué dans l'Annexe 1 des Directives Sélection et Emploi de consultants :</w:t>
      </w:r>
    </w:p>
    <w:p w14:paraId="683C4952" w14:textId="77777777" w:rsidR="00E72E5B" w:rsidRPr="00EC57D9" w:rsidRDefault="00E72E5B" w:rsidP="00E72E5B">
      <w:pPr>
        <w:ind w:left="1080"/>
        <w:jc w:val="both"/>
        <w:rPr>
          <w:lang w:val="fr-FR"/>
        </w:rPr>
      </w:pPr>
    </w:p>
    <w:tbl>
      <w:tblPr>
        <w:tblpPr w:leftFromText="141" w:rightFromText="141" w:vertAnchor="text" w:horzAnchor="margin" w:tblpXSpec="center" w:tblpY="23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2"/>
        <w:gridCol w:w="3543"/>
        <w:gridCol w:w="1916"/>
        <w:gridCol w:w="3147"/>
      </w:tblGrid>
      <w:tr w:rsidR="00E72E5B" w:rsidRPr="001B7706" w14:paraId="4A3F4D2A" w14:textId="77777777" w:rsidTr="000F2692">
        <w:trPr>
          <w:trHeight w:val="328"/>
        </w:trPr>
        <w:tc>
          <w:tcPr>
            <w:tcW w:w="2162" w:type="dxa"/>
            <w:shd w:val="clear" w:color="auto" w:fill="D9D9D9"/>
            <w:vAlign w:val="center"/>
          </w:tcPr>
          <w:p w14:paraId="6BD5C7B9" w14:textId="77777777" w:rsidR="00E72E5B" w:rsidRPr="000518F9" w:rsidRDefault="00E72E5B" w:rsidP="000F2692">
            <w:pPr>
              <w:spacing w:before="120" w:after="120"/>
              <w:jc w:val="center"/>
              <w:rPr>
                <w:b/>
              </w:rPr>
            </w:pPr>
            <w:r w:rsidRPr="009F4EF0">
              <w:rPr>
                <w:b/>
                <w:bCs/>
                <w:color w:val="000000"/>
                <w:lang w:eastAsia="fr-FR"/>
              </w:rPr>
              <w:t>Services</w:t>
            </w:r>
            <w:r w:rsidRPr="000518F9">
              <w:rPr>
                <w:b/>
              </w:rPr>
              <w:t xml:space="preserve"> </w:t>
            </w:r>
            <w:r w:rsidRPr="009F4EF0">
              <w:rPr>
                <w:b/>
                <w:bCs/>
                <w:color w:val="000000"/>
                <w:lang w:eastAsia="fr-FR"/>
              </w:rPr>
              <w:t>de consultants</w:t>
            </w:r>
          </w:p>
        </w:tc>
        <w:tc>
          <w:tcPr>
            <w:tcW w:w="3543" w:type="dxa"/>
            <w:shd w:val="clear" w:color="auto" w:fill="D9D9D9"/>
            <w:noWrap/>
            <w:vAlign w:val="center"/>
          </w:tcPr>
          <w:p w14:paraId="035BE47E" w14:textId="77777777" w:rsidR="00E72E5B" w:rsidRPr="004E6268" w:rsidRDefault="00E72E5B" w:rsidP="000F2692">
            <w:pPr>
              <w:spacing w:before="120" w:after="120"/>
              <w:jc w:val="center"/>
              <w:rPr>
                <w:b/>
                <w:bCs/>
                <w:color w:val="000000"/>
                <w:lang w:val="fr-FR" w:eastAsia="fr-FR"/>
              </w:rPr>
            </w:pPr>
            <w:r w:rsidRPr="004E6268">
              <w:rPr>
                <w:b/>
                <w:bCs/>
                <w:color w:val="000000"/>
                <w:lang w:val="fr-FR" w:eastAsia="fr-FR"/>
              </w:rPr>
              <w:t>Méthode de passation de marchés</w:t>
            </w:r>
          </w:p>
        </w:tc>
        <w:tc>
          <w:tcPr>
            <w:tcW w:w="1916" w:type="dxa"/>
            <w:shd w:val="clear" w:color="auto" w:fill="D9D9D9"/>
            <w:vAlign w:val="center"/>
          </w:tcPr>
          <w:p w14:paraId="775978FB" w14:textId="77777777" w:rsidR="00E72E5B" w:rsidRPr="004E6268" w:rsidRDefault="00E72E5B" w:rsidP="000F2692">
            <w:pPr>
              <w:spacing w:before="120" w:after="120"/>
              <w:jc w:val="center"/>
              <w:rPr>
                <w:b/>
                <w:bCs/>
                <w:color w:val="000000"/>
                <w:lang w:val="fr-FR" w:eastAsia="fr-FR"/>
              </w:rPr>
            </w:pPr>
            <w:r w:rsidRPr="004E6268">
              <w:rPr>
                <w:b/>
                <w:bCs/>
                <w:color w:val="000000"/>
                <w:lang w:val="fr-FR" w:eastAsia="fr-FR"/>
              </w:rPr>
              <w:t>Valeur seuil du marché $EU</w:t>
            </w:r>
          </w:p>
        </w:tc>
        <w:tc>
          <w:tcPr>
            <w:tcW w:w="3147" w:type="dxa"/>
            <w:shd w:val="clear" w:color="auto" w:fill="D9D9D9"/>
            <w:noWrap/>
            <w:vAlign w:val="center"/>
          </w:tcPr>
          <w:p w14:paraId="3E8332C4" w14:textId="77777777" w:rsidR="00E72E5B" w:rsidRPr="004E6268" w:rsidRDefault="00E72E5B" w:rsidP="000F2692">
            <w:pPr>
              <w:spacing w:before="120" w:after="120"/>
              <w:jc w:val="center"/>
              <w:rPr>
                <w:b/>
                <w:bCs/>
                <w:color w:val="000000"/>
                <w:lang w:val="fr-FR" w:eastAsia="fr-FR"/>
              </w:rPr>
            </w:pPr>
            <w:r w:rsidRPr="004E6268">
              <w:rPr>
                <w:b/>
                <w:bCs/>
                <w:color w:val="000000"/>
                <w:lang w:val="fr-FR" w:eastAsia="fr-FR"/>
              </w:rPr>
              <w:t>Contrats soumis à examen préalable de l’IDA</w:t>
            </w:r>
          </w:p>
        </w:tc>
      </w:tr>
      <w:tr w:rsidR="00E72E5B" w:rsidRPr="001B7706" w14:paraId="5DBC7C48" w14:textId="77777777" w:rsidTr="000F2692">
        <w:trPr>
          <w:trHeight w:val="328"/>
        </w:trPr>
        <w:tc>
          <w:tcPr>
            <w:tcW w:w="2162" w:type="dxa"/>
            <w:vMerge w:val="restart"/>
            <w:vAlign w:val="center"/>
          </w:tcPr>
          <w:p w14:paraId="7980146E" w14:textId="77777777" w:rsidR="00E72E5B" w:rsidRPr="000518F9" w:rsidRDefault="00E72E5B" w:rsidP="000F2692">
            <w:pPr>
              <w:pStyle w:val="Listecouleur-Accent11"/>
              <w:numPr>
                <w:ilvl w:val="0"/>
                <w:numId w:val="15"/>
              </w:numPr>
              <w:ind w:left="444"/>
              <w:rPr>
                <w:szCs w:val="24"/>
              </w:rPr>
            </w:pPr>
            <w:r w:rsidRPr="000518F9">
              <w:rPr>
                <w:szCs w:val="24"/>
              </w:rPr>
              <w:t>Consultants</w:t>
            </w:r>
          </w:p>
          <w:p w14:paraId="419CA770" w14:textId="77777777" w:rsidR="00E72E5B" w:rsidRPr="000518F9" w:rsidRDefault="00E72E5B" w:rsidP="000F2692">
            <w:pPr>
              <w:jc w:val="center"/>
            </w:pPr>
            <w:proofErr w:type="spellStart"/>
            <w:r w:rsidRPr="000518F9">
              <w:t>Firmes</w:t>
            </w:r>
            <w:proofErr w:type="spellEnd"/>
          </w:p>
          <w:p w14:paraId="31D047AF" w14:textId="77777777" w:rsidR="00E72E5B" w:rsidRPr="000518F9" w:rsidRDefault="00E72E5B" w:rsidP="000F2692">
            <w:pPr>
              <w:jc w:val="center"/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E5ACFCE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 xml:space="preserve">SBQC; SBQ; SCM; SCBD, </w:t>
            </w:r>
          </w:p>
        </w:tc>
        <w:tc>
          <w:tcPr>
            <w:tcW w:w="1916" w:type="dxa"/>
            <w:vAlign w:val="center"/>
          </w:tcPr>
          <w:p w14:paraId="1CE2D367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 xml:space="preserve">Pas de seuil </w:t>
            </w:r>
          </w:p>
        </w:tc>
        <w:tc>
          <w:tcPr>
            <w:tcW w:w="3147" w:type="dxa"/>
            <w:vMerge w:val="restart"/>
            <w:shd w:val="clear" w:color="auto" w:fill="auto"/>
            <w:noWrap/>
            <w:vAlign w:val="center"/>
          </w:tcPr>
          <w:p w14:paraId="44D4C76C" w14:textId="77777777" w:rsidR="00E72E5B" w:rsidRPr="004E6268" w:rsidRDefault="00E72E5B" w:rsidP="000F2692">
            <w:pPr>
              <w:jc w:val="center"/>
              <w:rPr>
                <w:lang w:val="fr-FR"/>
              </w:rPr>
            </w:pPr>
            <w:r w:rsidRPr="004E6268">
              <w:rPr>
                <w:lang w:val="fr-FR"/>
              </w:rPr>
              <w:t>Tout contrat de 1.000.000 $EU ou plus, indépendamment du mode de sélection</w:t>
            </w:r>
          </w:p>
          <w:p w14:paraId="31F34C22" w14:textId="77777777" w:rsidR="00E72E5B" w:rsidRPr="004E6268" w:rsidRDefault="00E72E5B" w:rsidP="000F2692">
            <w:pPr>
              <w:jc w:val="center"/>
              <w:rPr>
                <w:lang w:val="fr-FR"/>
              </w:rPr>
            </w:pPr>
          </w:p>
        </w:tc>
      </w:tr>
      <w:tr w:rsidR="00E72E5B" w:rsidRPr="002F4443" w14:paraId="1C2D1DBB" w14:textId="77777777" w:rsidTr="000F2692">
        <w:trPr>
          <w:trHeight w:val="328"/>
        </w:trPr>
        <w:tc>
          <w:tcPr>
            <w:tcW w:w="2162" w:type="dxa"/>
            <w:vMerge/>
            <w:vAlign w:val="center"/>
          </w:tcPr>
          <w:p w14:paraId="22F8BE62" w14:textId="77777777" w:rsidR="00E72E5B" w:rsidRPr="004E6268" w:rsidRDefault="00E72E5B" w:rsidP="000F2692">
            <w:pPr>
              <w:jc w:val="center"/>
              <w:rPr>
                <w:lang w:val="fr-FR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BAC827B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>SBQC</w:t>
            </w:r>
          </w:p>
        </w:tc>
        <w:tc>
          <w:tcPr>
            <w:tcW w:w="1916" w:type="dxa"/>
            <w:vAlign w:val="center"/>
          </w:tcPr>
          <w:p w14:paraId="64166A18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>&lt;300.000</w:t>
            </w:r>
          </w:p>
        </w:tc>
        <w:tc>
          <w:tcPr>
            <w:tcW w:w="3147" w:type="dxa"/>
            <w:vMerge/>
            <w:shd w:val="clear" w:color="auto" w:fill="auto"/>
            <w:noWrap/>
            <w:vAlign w:val="center"/>
          </w:tcPr>
          <w:p w14:paraId="4AF10A83" w14:textId="77777777" w:rsidR="00E72E5B" w:rsidRPr="000518F9" w:rsidRDefault="00E72E5B" w:rsidP="000F2692">
            <w:pPr>
              <w:jc w:val="center"/>
            </w:pPr>
          </w:p>
        </w:tc>
      </w:tr>
      <w:tr w:rsidR="00E72E5B" w:rsidRPr="002F4443" w14:paraId="251A0778" w14:textId="77777777" w:rsidTr="000F2692">
        <w:trPr>
          <w:trHeight w:val="328"/>
        </w:trPr>
        <w:tc>
          <w:tcPr>
            <w:tcW w:w="2162" w:type="dxa"/>
            <w:vMerge/>
            <w:vAlign w:val="center"/>
          </w:tcPr>
          <w:p w14:paraId="09DA561E" w14:textId="77777777" w:rsidR="00E72E5B" w:rsidRPr="000518F9" w:rsidRDefault="00E72E5B" w:rsidP="000F2692">
            <w:pPr>
              <w:jc w:val="center"/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82685CE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 xml:space="preserve">Entente </w:t>
            </w:r>
            <w:proofErr w:type="spellStart"/>
            <w:r w:rsidRPr="000518F9">
              <w:t>directe</w:t>
            </w:r>
            <w:proofErr w:type="spellEnd"/>
          </w:p>
        </w:tc>
        <w:tc>
          <w:tcPr>
            <w:tcW w:w="1916" w:type="dxa"/>
            <w:vAlign w:val="center"/>
          </w:tcPr>
          <w:p w14:paraId="18E7FF90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>Pas de seuil</w:t>
            </w:r>
          </w:p>
        </w:tc>
        <w:tc>
          <w:tcPr>
            <w:tcW w:w="3147" w:type="dxa"/>
            <w:vMerge/>
            <w:shd w:val="clear" w:color="auto" w:fill="auto"/>
            <w:noWrap/>
            <w:vAlign w:val="center"/>
          </w:tcPr>
          <w:p w14:paraId="1743F4FB" w14:textId="77777777" w:rsidR="00E72E5B" w:rsidRPr="000518F9" w:rsidRDefault="00E72E5B" w:rsidP="000F2692">
            <w:pPr>
              <w:jc w:val="center"/>
            </w:pPr>
          </w:p>
        </w:tc>
      </w:tr>
      <w:tr w:rsidR="00E72E5B" w:rsidRPr="001B7706" w14:paraId="656FF1F7" w14:textId="77777777" w:rsidTr="000F2692">
        <w:trPr>
          <w:trHeight w:val="328"/>
        </w:trPr>
        <w:tc>
          <w:tcPr>
            <w:tcW w:w="2162" w:type="dxa"/>
            <w:vMerge w:val="restart"/>
            <w:vAlign w:val="center"/>
          </w:tcPr>
          <w:p w14:paraId="729D489A" w14:textId="77777777" w:rsidR="00E72E5B" w:rsidRPr="000518F9" w:rsidRDefault="00E72E5B" w:rsidP="000F2692">
            <w:pPr>
              <w:pStyle w:val="Listecouleur-Accent11"/>
              <w:numPr>
                <w:ilvl w:val="0"/>
                <w:numId w:val="15"/>
              </w:numPr>
              <w:ind w:left="417"/>
              <w:rPr>
                <w:szCs w:val="24"/>
              </w:rPr>
            </w:pPr>
            <w:r w:rsidRPr="000518F9">
              <w:rPr>
                <w:szCs w:val="24"/>
              </w:rPr>
              <w:t>Consultants</w:t>
            </w:r>
          </w:p>
          <w:p w14:paraId="16F73D20" w14:textId="77777777" w:rsidR="00E72E5B" w:rsidRPr="000518F9" w:rsidRDefault="00E72E5B" w:rsidP="000F2692">
            <w:pPr>
              <w:jc w:val="center"/>
            </w:pPr>
            <w:proofErr w:type="spellStart"/>
            <w:r w:rsidRPr="000518F9">
              <w:t>Individuels</w:t>
            </w:r>
            <w:proofErr w:type="spellEnd"/>
          </w:p>
          <w:p w14:paraId="25F0ADCC" w14:textId="77777777" w:rsidR="00E72E5B" w:rsidRPr="000518F9" w:rsidRDefault="00E72E5B" w:rsidP="000F2692">
            <w:pPr>
              <w:jc w:val="center"/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D48354A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 xml:space="preserve">Consultant individuel </w:t>
            </w:r>
          </w:p>
        </w:tc>
        <w:tc>
          <w:tcPr>
            <w:tcW w:w="1916" w:type="dxa"/>
            <w:vAlign w:val="center"/>
          </w:tcPr>
          <w:p w14:paraId="76312AFA" w14:textId="77777777" w:rsidR="00E72E5B" w:rsidRPr="000518F9" w:rsidRDefault="00E72E5B" w:rsidP="000F2692">
            <w:pPr>
              <w:spacing w:before="120" w:after="120"/>
              <w:jc w:val="center"/>
            </w:pPr>
            <w:r>
              <w:t>P</w:t>
            </w:r>
            <w:r w:rsidRPr="000518F9">
              <w:t>as de seuil</w:t>
            </w:r>
          </w:p>
        </w:tc>
        <w:tc>
          <w:tcPr>
            <w:tcW w:w="3147" w:type="dxa"/>
            <w:vMerge w:val="restart"/>
            <w:shd w:val="clear" w:color="auto" w:fill="auto"/>
            <w:noWrap/>
            <w:vAlign w:val="center"/>
          </w:tcPr>
          <w:p w14:paraId="574AA384" w14:textId="77777777" w:rsidR="00E72E5B" w:rsidRPr="004E6268" w:rsidRDefault="00E72E5B" w:rsidP="000F2692">
            <w:pPr>
              <w:jc w:val="center"/>
              <w:rPr>
                <w:lang w:val="fr-FR"/>
              </w:rPr>
            </w:pPr>
            <w:r w:rsidRPr="004E6268">
              <w:rPr>
                <w:lang w:val="fr-FR"/>
              </w:rPr>
              <w:t>Tout contrat de 300.000 $ EU ou plus, indépendamment du mode de sélection (comparaison de CV ou Entente directe)</w:t>
            </w:r>
          </w:p>
        </w:tc>
      </w:tr>
      <w:tr w:rsidR="00E72E5B" w:rsidRPr="002F4443" w14:paraId="544E98F7" w14:textId="77777777" w:rsidTr="000F2692">
        <w:trPr>
          <w:trHeight w:val="328"/>
        </w:trPr>
        <w:tc>
          <w:tcPr>
            <w:tcW w:w="2162" w:type="dxa"/>
            <w:vMerge/>
            <w:vAlign w:val="center"/>
          </w:tcPr>
          <w:p w14:paraId="12A289F8" w14:textId="77777777" w:rsidR="00E72E5B" w:rsidRPr="004E6268" w:rsidRDefault="00E72E5B" w:rsidP="000F2692">
            <w:pPr>
              <w:jc w:val="center"/>
              <w:rPr>
                <w:lang w:val="fr-FR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0939E87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 xml:space="preserve">Entente </w:t>
            </w:r>
            <w:proofErr w:type="spellStart"/>
            <w:r w:rsidRPr="000518F9">
              <w:t>directe</w:t>
            </w:r>
            <w:proofErr w:type="spellEnd"/>
          </w:p>
        </w:tc>
        <w:tc>
          <w:tcPr>
            <w:tcW w:w="1916" w:type="dxa"/>
            <w:vAlign w:val="center"/>
          </w:tcPr>
          <w:p w14:paraId="3A3553B2" w14:textId="77777777" w:rsidR="00E72E5B" w:rsidRPr="000518F9" w:rsidRDefault="00E72E5B" w:rsidP="000F2692">
            <w:pPr>
              <w:spacing w:before="120" w:after="120"/>
              <w:jc w:val="center"/>
            </w:pPr>
            <w:r w:rsidRPr="000518F9">
              <w:t>Pas de seuil</w:t>
            </w:r>
          </w:p>
        </w:tc>
        <w:tc>
          <w:tcPr>
            <w:tcW w:w="3147" w:type="dxa"/>
            <w:vMerge/>
            <w:shd w:val="clear" w:color="auto" w:fill="auto"/>
            <w:noWrap/>
            <w:vAlign w:val="center"/>
          </w:tcPr>
          <w:p w14:paraId="2AD8A56A" w14:textId="77777777" w:rsidR="00E72E5B" w:rsidRPr="000518F9" w:rsidRDefault="00E72E5B" w:rsidP="000F2692">
            <w:pPr>
              <w:jc w:val="center"/>
            </w:pPr>
          </w:p>
        </w:tc>
      </w:tr>
      <w:tr w:rsidR="00E72E5B" w:rsidRPr="001B7706" w14:paraId="052BDA7F" w14:textId="77777777" w:rsidTr="000F2692">
        <w:trPr>
          <w:trHeight w:val="328"/>
        </w:trPr>
        <w:tc>
          <w:tcPr>
            <w:tcW w:w="10768" w:type="dxa"/>
            <w:gridSpan w:val="4"/>
            <w:vAlign w:val="center"/>
          </w:tcPr>
          <w:p w14:paraId="664F242E" w14:textId="77777777" w:rsidR="00E72E5B" w:rsidRPr="004E6268" w:rsidRDefault="00E72E5B" w:rsidP="000F2692">
            <w:pPr>
              <w:spacing w:before="120" w:after="120"/>
              <w:rPr>
                <w:lang w:val="fr-FR"/>
              </w:rPr>
            </w:pPr>
            <w:r w:rsidRPr="004E6268">
              <w:rPr>
                <w:bCs/>
                <w:lang w:val="fr-FR"/>
              </w:rPr>
              <w:t>Tous les Termes de Référence, quel que soit la valeur du contrat, sont soumis à examen préalable. Le justificatif de toute entente directe dont le coût estimatif n’atteint pas le seuil de revue préalable de la Banque doit être transmis avec le PPM.</w:t>
            </w:r>
          </w:p>
        </w:tc>
      </w:tr>
    </w:tbl>
    <w:p w14:paraId="7E69EF2F" w14:textId="77777777" w:rsidR="00E72E5B" w:rsidRPr="00EC57D9" w:rsidRDefault="00E72E5B" w:rsidP="00E72E5B">
      <w:pPr>
        <w:jc w:val="both"/>
        <w:rPr>
          <w:lang w:val="fr-FR"/>
        </w:rPr>
      </w:pPr>
    </w:p>
    <w:p w14:paraId="4109CEFE" w14:textId="77777777" w:rsidR="00E72E5B" w:rsidRPr="004E6268" w:rsidRDefault="00E72E5B" w:rsidP="00E72E5B">
      <w:pPr>
        <w:spacing w:line="360" w:lineRule="auto"/>
        <w:jc w:val="both"/>
        <w:rPr>
          <w:b/>
          <w:bCs/>
          <w:lang w:val="fr-FR"/>
        </w:rPr>
      </w:pPr>
      <w:r w:rsidRPr="004E6268">
        <w:rPr>
          <w:b/>
          <w:bCs/>
          <w:lang w:val="fr-FR"/>
        </w:rPr>
        <w:t>3.2. Liste restreinte composée entièrement de Consultants Nationaux :</w:t>
      </w:r>
    </w:p>
    <w:p w14:paraId="3056B5EC" w14:textId="77777777" w:rsidR="00E72E5B" w:rsidRPr="004E6268" w:rsidRDefault="00E72E5B" w:rsidP="00E72E5B">
      <w:pPr>
        <w:spacing w:after="120" w:line="360" w:lineRule="auto"/>
        <w:jc w:val="both"/>
        <w:rPr>
          <w:lang w:val="fr-FR"/>
        </w:rPr>
      </w:pPr>
      <w:r w:rsidRPr="00442483">
        <w:rPr>
          <w:lang w:val="fr-CA"/>
        </w:rPr>
        <w:t xml:space="preserve">Liste restreinte de consultants pour prestations de Services, d’un coût estimatif inférieur à </w:t>
      </w:r>
      <w:r w:rsidRPr="00442483">
        <w:rPr>
          <w:b/>
          <w:u w:val="single"/>
          <w:lang w:val="fr-CA"/>
        </w:rPr>
        <w:t>200 000</w:t>
      </w:r>
      <w:r w:rsidRPr="004E6268">
        <w:rPr>
          <w:b/>
          <w:lang w:val="fr-FR"/>
        </w:rPr>
        <w:t>$ US</w:t>
      </w:r>
      <w:r w:rsidRPr="004E6268">
        <w:rPr>
          <w:lang w:val="fr-FR"/>
        </w:rPr>
        <w:t xml:space="preserve"> ou équivalent </w:t>
      </w:r>
      <w:r w:rsidRPr="00442483">
        <w:rPr>
          <w:lang w:val="fr-CA"/>
        </w:rPr>
        <w:t>par contrat</w:t>
      </w:r>
      <w:r>
        <w:rPr>
          <w:lang w:val="fr-CA"/>
        </w:rPr>
        <w:t xml:space="preserve"> (ce coût est de 400.000USD pour les études architecturales/techniques et le suivi/contrôle de travaux)</w:t>
      </w:r>
      <w:r w:rsidRPr="004E6268">
        <w:rPr>
          <w:lang w:val="fr-FR"/>
        </w:rPr>
        <w:t>, peut être entièrement composée de Consultants nationaux conformément aux dispositions du paragraphe 2.7 des Directives de Sélection et Emploi de Consultants.</w:t>
      </w:r>
    </w:p>
    <w:p w14:paraId="098DFBCD" w14:textId="77777777" w:rsidR="00E72E5B" w:rsidRPr="004E6268" w:rsidRDefault="00E72E5B" w:rsidP="00E72E5B">
      <w:pPr>
        <w:spacing w:after="120" w:line="360" w:lineRule="auto"/>
        <w:jc w:val="both"/>
        <w:rPr>
          <w:bCs/>
          <w:sz w:val="22"/>
          <w:szCs w:val="22"/>
          <w:lang w:val="fr-FR"/>
        </w:rPr>
      </w:pPr>
      <w:r w:rsidRPr="004E6268">
        <w:rPr>
          <w:b/>
          <w:bCs/>
          <w:sz w:val="22"/>
          <w:szCs w:val="22"/>
          <w:lang w:val="fr-FR"/>
        </w:rPr>
        <w:t xml:space="preserve">3.3 </w:t>
      </w:r>
      <w:r w:rsidRPr="004E6268">
        <w:rPr>
          <w:b/>
          <w:lang w:val="fr-FR"/>
        </w:rPr>
        <w:t>Tout autre arrangement spécial de Sélection de consultants</w:t>
      </w:r>
      <w:r w:rsidRPr="004E6268">
        <w:rPr>
          <w:b/>
          <w:bCs/>
          <w:sz w:val="22"/>
          <w:szCs w:val="22"/>
          <w:lang w:val="fr-FR"/>
        </w:rPr>
        <w:t xml:space="preserve"> : </w:t>
      </w:r>
      <w:r w:rsidRPr="004E6268">
        <w:rPr>
          <w:bCs/>
          <w:sz w:val="22"/>
          <w:szCs w:val="22"/>
          <w:lang w:val="fr-FR"/>
        </w:rPr>
        <w:t>néant</w:t>
      </w:r>
    </w:p>
    <w:p w14:paraId="27018B84" w14:textId="77777777" w:rsidR="00E72E5B" w:rsidRPr="004E6268" w:rsidRDefault="00E72E5B" w:rsidP="00E72E5B">
      <w:pPr>
        <w:spacing w:line="360" w:lineRule="auto"/>
        <w:rPr>
          <w:b/>
          <w:lang w:val="fr-FR"/>
        </w:rPr>
      </w:pPr>
      <w:r w:rsidRPr="004E6268">
        <w:rPr>
          <w:b/>
          <w:lang w:val="fr-FR"/>
        </w:rPr>
        <w:t>3.4</w:t>
      </w:r>
      <w:r w:rsidRPr="004E6268">
        <w:rPr>
          <w:lang w:val="fr-FR"/>
        </w:rPr>
        <w:t xml:space="preserve"> </w:t>
      </w:r>
      <w:r w:rsidRPr="004E6268">
        <w:rPr>
          <w:b/>
          <w:lang w:val="fr-FR"/>
        </w:rPr>
        <w:t>Tâches de consultation avec des méthodes de sélection et calendrier</w:t>
      </w:r>
    </w:p>
    <w:p w14:paraId="01520898" w14:textId="77777777" w:rsidR="00E72E5B" w:rsidRPr="004E6268" w:rsidRDefault="00E72E5B" w:rsidP="00E72E5B">
      <w:pPr>
        <w:spacing w:before="240" w:line="360" w:lineRule="auto"/>
        <w:jc w:val="center"/>
        <w:rPr>
          <w:b/>
          <w:sz w:val="26"/>
          <w:szCs w:val="26"/>
          <w:u w:val="single"/>
          <w:lang w:val="fr-FR"/>
        </w:rPr>
      </w:pPr>
      <w:r w:rsidRPr="004E6268">
        <w:rPr>
          <w:b/>
          <w:sz w:val="26"/>
          <w:szCs w:val="26"/>
          <w:u w:val="single"/>
          <w:lang w:val="fr-FR"/>
        </w:rPr>
        <w:t>Sigles et abréviations</w:t>
      </w:r>
    </w:p>
    <w:p w14:paraId="43206731" w14:textId="77777777" w:rsidR="00E72E5B" w:rsidRPr="004E6268" w:rsidRDefault="00E72E5B" w:rsidP="00E72E5B">
      <w:pPr>
        <w:spacing w:line="360" w:lineRule="auto"/>
        <w:rPr>
          <w:lang w:val="fr-FR"/>
        </w:rPr>
      </w:pPr>
      <w:proofErr w:type="gramStart"/>
      <w:r w:rsidRPr="004E6268">
        <w:rPr>
          <w:b/>
          <w:lang w:val="fr-FR"/>
        </w:rPr>
        <w:t>SBQC: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Sélection de Consultant Basée sur la Qualité et sur le Coût</w:t>
      </w:r>
    </w:p>
    <w:p w14:paraId="4D239094" w14:textId="77777777" w:rsidR="00E72E5B" w:rsidRPr="004E6268" w:rsidRDefault="00E72E5B" w:rsidP="00E72E5B">
      <w:pPr>
        <w:spacing w:line="360" w:lineRule="auto"/>
        <w:rPr>
          <w:lang w:val="fr-FR"/>
        </w:rPr>
      </w:pPr>
      <w:proofErr w:type="gramStart"/>
      <w:r w:rsidRPr="004E6268">
        <w:rPr>
          <w:b/>
          <w:lang w:val="fr-FR"/>
        </w:rPr>
        <w:t>SBQ: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Sélection de Consultant Basée sur la Qualité</w:t>
      </w:r>
    </w:p>
    <w:p w14:paraId="686E5189" w14:textId="77777777" w:rsidR="00E72E5B" w:rsidRPr="004E6268" w:rsidRDefault="00E72E5B" w:rsidP="00E72E5B">
      <w:pPr>
        <w:spacing w:line="360" w:lineRule="auto"/>
        <w:rPr>
          <w:lang w:val="fr-FR"/>
        </w:rPr>
      </w:pPr>
      <w:proofErr w:type="gramStart"/>
      <w:r w:rsidRPr="004E6268">
        <w:rPr>
          <w:b/>
          <w:lang w:val="fr-FR"/>
        </w:rPr>
        <w:t>SMC: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Sélection au Moindre Coût</w:t>
      </w:r>
    </w:p>
    <w:p w14:paraId="6B3AD174" w14:textId="77777777" w:rsidR="00E72E5B" w:rsidRPr="004E6268" w:rsidRDefault="00E72E5B" w:rsidP="00E72E5B">
      <w:pPr>
        <w:spacing w:line="360" w:lineRule="auto"/>
        <w:rPr>
          <w:b/>
          <w:lang w:val="fr-FR"/>
        </w:rPr>
      </w:pPr>
      <w:proofErr w:type="gramStart"/>
      <w:r w:rsidRPr="004E6268">
        <w:rPr>
          <w:b/>
          <w:lang w:val="fr-FR"/>
        </w:rPr>
        <w:t>SCBD: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Sélection dans le Cadre du Budget Déterminé</w:t>
      </w:r>
    </w:p>
    <w:p w14:paraId="4A82436E" w14:textId="77777777" w:rsidR="00E72E5B" w:rsidRPr="004E6268" w:rsidRDefault="00E72E5B" w:rsidP="00E72E5B">
      <w:pPr>
        <w:spacing w:line="360" w:lineRule="auto"/>
        <w:rPr>
          <w:lang w:val="fr-FR"/>
        </w:rPr>
      </w:pPr>
      <w:proofErr w:type="gramStart"/>
      <w:r w:rsidRPr="004E6268">
        <w:rPr>
          <w:b/>
          <w:lang w:val="fr-FR"/>
        </w:rPr>
        <w:t>AMI: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Avis à Manifestation d’Intérêt</w:t>
      </w:r>
    </w:p>
    <w:p w14:paraId="0261A935" w14:textId="77777777" w:rsidR="00E72E5B" w:rsidRPr="004E6268" w:rsidRDefault="00E72E5B" w:rsidP="00E72E5B">
      <w:pPr>
        <w:spacing w:line="360" w:lineRule="auto"/>
        <w:rPr>
          <w:lang w:val="fr-FR"/>
        </w:rPr>
      </w:pPr>
      <w:r w:rsidRPr="004E6268">
        <w:rPr>
          <w:b/>
          <w:lang w:val="fr-FR"/>
        </w:rPr>
        <w:t>DPRO (A</w:t>
      </w:r>
      <w:proofErr w:type="gramStart"/>
      <w:r w:rsidRPr="004E6268">
        <w:rPr>
          <w:b/>
          <w:lang w:val="fr-FR"/>
        </w:rPr>
        <w:t>):</w:t>
      </w:r>
      <w:proofErr w:type="gramEnd"/>
      <w:r w:rsidRPr="004E6268">
        <w:rPr>
          <w:b/>
          <w:lang w:val="fr-FR"/>
        </w:rPr>
        <w:t xml:space="preserve"> </w:t>
      </w:r>
      <w:r w:rsidRPr="004E6268">
        <w:rPr>
          <w:lang w:val="fr-FR"/>
        </w:rPr>
        <w:t>Demande de Propositions (Allégée ou Accélérée)</w:t>
      </w:r>
    </w:p>
    <w:p w14:paraId="77A50C59" w14:textId="1234A3D1" w:rsidR="00E72E5B" w:rsidRPr="00B44B77" w:rsidRDefault="00E72E5B" w:rsidP="00E72E5B">
      <w:pPr>
        <w:rPr>
          <w:b/>
          <w:lang w:val="fr-FR"/>
        </w:rPr>
        <w:sectPr w:rsidR="00E72E5B" w:rsidRPr="00B44B77" w:rsidSect="00C9518A">
          <w:pgSz w:w="12240" w:h="15840"/>
          <w:pgMar w:top="851" w:right="851" w:bottom="851" w:left="851" w:header="720" w:footer="720" w:gutter="0"/>
          <w:cols w:space="720"/>
          <w:docGrid w:linePitch="360"/>
        </w:sectPr>
      </w:pPr>
      <w:r w:rsidRPr="00B44B77">
        <w:rPr>
          <w:b/>
          <w:lang w:val="fr-FR"/>
        </w:rPr>
        <w:t>CC</w:t>
      </w:r>
      <w:r>
        <w:rPr>
          <w:b/>
          <w:lang w:val="fr-FR"/>
        </w:rPr>
        <w:t xml:space="preserve"> : </w:t>
      </w:r>
      <w:r w:rsidRPr="00B44B77">
        <w:rPr>
          <w:lang w:val="fr-FR"/>
        </w:rPr>
        <w:t xml:space="preserve">Consultation de </w:t>
      </w:r>
      <w:r w:rsidR="006B1CF4" w:rsidRPr="00B44B77">
        <w:rPr>
          <w:lang w:val="fr-FR"/>
        </w:rPr>
        <w:t>consultan</w:t>
      </w:r>
      <w:r w:rsidR="006B1CF4" w:rsidRPr="002C52EB">
        <w:rPr>
          <w:lang w:val="fr-FR"/>
        </w:rPr>
        <w:t>t</w:t>
      </w:r>
    </w:p>
    <w:p w14:paraId="16C9DEDE" w14:textId="07B97D45" w:rsidR="0052236B" w:rsidRPr="0086769B" w:rsidRDefault="0052236B" w:rsidP="0052236B">
      <w:pPr>
        <w:rPr>
          <w:b/>
          <w:color w:val="000000" w:themeColor="text1"/>
          <w:u w:val="single"/>
          <w:lang w:val="fr-FR"/>
        </w:rPr>
      </w:pPr>
      <w:r w:rsidRPr="0086769B">
        <w:rPr>
          <w:b/>
          <w:color w:val="000000" w:themeColor="text1"/>
          <w:u w:val="single"/>
          <w:lang w:val="fr-FR"/>
        </w:rPr>
        <w:lastRenderedPageBreak/>
        <w:t xml:space="preserve">Année </w:t>
      </w:r>
      <w:r w:rsidR="002B1222" w:rsidRPr="0086769B">
        <w:rPr>
          <w:b/>
          <w:color w:val="000000" w:themeColor="text1"/>
          <w:u w:val="single"/>
          <w:lang w:val="fr-FR"/>
        </w:rPr>
        <w:t>2022</w:t>
      </w:r>
      <w:r w:rsidR="002B1222" w:rsidRPr="0086769B">
        <w:rPr>
          <w:color w:val="000000" w:themeColor="text1"/>
          <w:lang w:val="fr-FR"/>
        </w:rPr>
        <w:t xml:space="preserve"> :</w:t>
      </w:r>
      <w:r w:rsidRPr="0086769B">
        <w:rPr>
          <w:color w:val="000000" w:themeColor="text1"/>
          <w:lang w:val="fr-FR"/>
        </w:rPr>
        <w:t xml:space="preserve"> S</w:t>
      </w:r>
      <w:r w:rsidR="004B25A4" w:rsidRPr="0086769B">
        <w:rPr>
          <w:color w:val="000000" w:themeColor="text1"/>
          <w:lang w:val="fr-FR"/>
        </w:rPr>
        <w:t>él</w:t>
      </w:r>
      <w:r w:rsidRPr="0086769B">
        <w:rPr>
          <w:color w:val="000000" w:themeColor="text1"/>
          <w:lang w:val="fr-FR"/>
        </w:rPr>
        <w:t>ection de consultant</w:t>
      </w:r>
    </w:p>
    <w:p w14:paraId="5977B5BA" w14:textId="77777777" w:rsidR="0052236B" w:rsidRPr="0086769B" w:rsidRDefault="0052236B" w:rsidP="0052236B">
      <w:pPr>
        <w:jc w:val="both"/>
        <w:rPr>
          <w:color w:val="000000" w:themeColor="text1"/>
          <w:lang w:val="fr-FR"/>
        </w:rPr>
      </w:pPr>
    </w:p>
    <w:tbl>
      <w:tblPr>
        <w:tblW w:w="5266" w:type="pct"/>
        <w:tblInd w:w="-4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709"/>
        <w:gridCol w:w="2828"/>
        <w:gridCol w:w="1223"/>
        <w:gridCol w:w="854"/>
        <w:gridCol w:w="991"/>
        <w:gridCol w:w="839"/>
        <w:gridCol w:w="801"/>
        <w:gridCol w:w="899"/>
        <w:gridCol w:w="985"/>
        <w:gridCol w:w="1027"/>
        <w:gridCol w:w="920"/>
        <w:gridCol w:w="994"/>
        <w:gridCol w:w="810"/>
        <w:gridCol w:w="577"/>
      </w:tblGrid>
      <w:tr w:rsidR="001F5588" w:rsidRPr="00E20B7A" w14:paraId="671AF05D" w14:textId="060E1495" w:rsidTr="00A16074">
        <w:trPr>
          <w:trHeight w:val="68"/>
          <w:tblHeader/>
        </w:trPr>
        <w:tc>
          <w:tcPr>
            <w:tcW w:w="14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0837A8F" w14:textId="77777777" w:rsidR="00475A41" w:rsidRPr="00A1607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 w:eastAsia="fr-FR"/>
              </w:rPr>
            </w:pPr>
            <w:r w:rsidRPr="00A16074">
              <w:rPr>
                <w:b/>
                <w:bCs/>
                <w:color w:val="000000" w:themeColor="text1"/>
                <w:sz w:val="18"/>
                <w:szCs w:val="18"/>
              </w:rPr>
              <w:t>N°</w:t>
            </w:r>
          </w:p>
        </w:tc>
        <w:tc>
          <w:tcPr>
            <w:tcW w:w="23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F019F8F" w14:textId="04740A90" w:rsidR="00475A41" w:rsidRPr="00A16074" w:rsidRDefault="006B1CF4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 xml:space="preserve">N° </w:t>
            </w:r>
            <w:r w:rsidRPr="00A16074">
              <w:rPr>
                <w:b/>
                <w:bCs/>
                <w:color w:val="000000" w:themeColor="text1"/>
                <w:sz w:val="18"/>
                <w:szCs w:val="18"/>
              </w:rPr>
              <w:t>de l’activité</w:t>
            </w:r>
          </w:p>
        </w:tc>
        <w:tc>
          <w:tcPr>
            <w:tcW w:w="94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6C530218" w14:textId="77777777" w:rsidR="00475A41" w:rsidRPr="00A16074" w:rsidRDefault="00475A41" w:rsidP="00C26120">
            <w:pPr>
              <w:spacing w:before="60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</w:rPr>
              <w:t>Description de la mission</w:t>
            </w:r>
          </w:p>
        </w:tc>
        <w:tc>
          <w:tcPr>
            <w:tcW w:w="41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784480E" w14:textId="77777777" w:rsidR="00475A41" w:rsidRPr="00A16074" w:rsidRDefault="00475A41" w:rsidP="00A16074">
            <w:pPr>
              <w:spacing w:before="36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Coût estimé</w:t>
            </w:r>
          </w:p>
          <w:p w14:paraId="38CD2C4F" w14:textId="77777777" w:rsidR="00475A41" w:rsidRPr="00A16074" w:rsidRDefault="00475A41" w:rsidP="002C4C06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en francs CFA</w:t>
            </w:r>
          </w:p>
        </w:tc>
        <w:tc>
          <w:tcPr>
            <w:tcW w:w="28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3229A9C4" w14:textId="77777777" w:rsidR="00475A41" w:rsidRPr="00A16074" w:rsidRDefault="00475A41" w:rsidP="00A16074">
            <w:pPr>
              <w:spacing w:before="3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</w:rPr>
              <w:t xml:space="preserve">Méthode de </w:t>
            </w:r>
            <w:proofErr w:type="spellStart"/>
            <w:r w:rsidRPr="00A16074">
              <w:rPr>
                <w:b/>
                <w:color w:val="000000" w:themeColor="text1"/>
                <w:sz w:val="18"/>
                <w:szCs w:val="18"/>
              </w:rPr>
              <w:t>sélection</w:t>
            </w:r>
            <w:proofErr w:type="spellEnd"/>
          </w:p>
        </w:tc>
        <w:tc>
          <w:tcPr>
            <w:tcW w:w="33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0362A098" w14:textId="77777777" w:rsidR="00475A41" w:rsidRPr="00A16074" w:rsidRDefault="00475A41" w:rsidP="00A16074">
            <w:pPr>
              <w:spacing w:before="36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Revue par la banque (priori/ post)</w:t>
            </w:r>
          </w:p>
        </w:tc>
        <w:tc>
          <w:tcPr>
            <w:tcW w:w="2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B79945" w14:textId="77777777" w:rsidR="00475A41" w:rsidRPr="00A1607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Publication AMI</w:t>
            </w:r>
          </w:p>
        </w:tc>
        <w:tc>
          <w:tcPr>
            <w:tcW w:w="26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37FD2CC" w14:textId="77777777" w:rsidR="00475A41" w:rsidRPr="00A1607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Liste restreinte</w:t>
            </w:r>
          </w:p>
        </w:tc>
        <w:tc>
          <w:tcPr>
            <w:tcW w:w="30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29C690C9" w14:textId="77777777" w:rsidR="00475A41" w:rsidRPr="00A1607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Notification lettre d’invitation</w:t>
            </w:r>
          </w:p>
        </w:tc>
        <w:tc>
          <w:tcPr>
            <w:tcW w:w="33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1AD3D18" w14:textId="77777777" w:rsidR="00475A41" w:rsidRPr="00A1607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6074">
              <w:rPr>
                <w:b/>
                <w:color w:val="000000" w:themeColor="text1"/>
                <w:sz w:val="18"/>
                <w:szCs w:val="18"/>
                <w:lang w:val="fr-FR"/>
              </w:rPr>
              <w:t>Ouverture des offres techniques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E0DA5E6" w14:textId="77777777" w:rsidR="00475A41" w:rsidRPr="006E2F34" w:rsidRDefault="00475A41" w:rsidP="002C4C0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>Rapport evaluation technique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CA23CC6" w14:textId="77777777" w:rsidR="00475A41" w:rsidRPr="006E2F34" w:rsidRDefault="00475A41" w:rsidP="0043018E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>Choix du consultant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57025810" w14:textId="77777777" w:rsidR="00475A41" w:rsidRPr="006E2F34" w:rsidRDefault="00475A41" w:rsidP="0043018E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Négociation</w:t>
            </w:r>
            <w:proofErr w:type="spellEnd"/>
          </w:p>
        </w:tc>
        <w:tc>
          <w:tcPr>
            <w:tcW w:w="27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FF93961" w14:textId="1E47971F" w:rsidR="00475A41" w:rsidRPr="006E2F34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 xml:space="preserve">Date de </w:t>
            </w: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demarrage</w:t>
            </w:r>
            <w:proofErr w:type="spellEnd"/>
          </w:p>
        </w:tc>
        <w:tc>
          <w:tcPr>
            <w:tcW w:w="1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5385EEF" w14:textId="325E4C24" w:rsidR="00475A41" w:rsidRPr="006E2F34" w:rsidRDefault="00475A41" w:rsidP="00C26120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>Délai d’exécution</w:t>
            </w:r>
          </w:p>
        </w:tc>
      </w:tr>
      <w:tr w:rsidR="001F5588" w:rsidRPr="00E20B7A" w14:paraId="1FE25C5B" w14:textId="3E9EE99D" w:rsidTr="00A16074">
        <w:trPr>
          <w:trHeight w:val="89"/>
        </w:trPr>
        <w:tc>
          <w:tcPr>
            <w:tcW w:w="14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noWrap/>
            <w:vAlign w:val="center"/>
          </w:tcPr>
          <w:p w14:paraId="0F840D7C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3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5805FE86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4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9024885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1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</w:tcPr>
          <w:p w14:paraId="67A52175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8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45016B2E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333" w:type="pct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6279B035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8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169BBB1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26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0052585C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30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21479FD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33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1698E470" w14:textId="77777777" w:rsidR="00475A41" w:rsidRPr="00E20B7A" w:rsidRDefault="00475A41" w:rsidP="00F4779A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80526A" w14:textId="77777777" w:rsidR="00475A41" w:rsidRPr="006E2F34" w:rsidRDefault="00475A41" w:rsidP="00C26120">
            <w:pPr>
              <w:spacing w:after="12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Ouverture</w:t>
            </w:r>
            <w:proofErr w:type="spellEnd"/>
            <w:r w:rsidRPr="006E2F34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offres</w:t>
            </w:r>
            <w:proofErr w:type="spellEnd"/>
            <w:r w:rsidRPr="006E2F34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financières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FE6690E" w14:textId="0E5199BD" w:rsidR="00475A41" w:rsidRPr="006E2F34" w:rsidRDefault="00475A41" w:rsidP="00F477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 xml:space="preserve">Approbation de </w:t>
            </w: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l’évaluation</w:t>
            </w:r>
            <w:proofErr w:type="spellEnd"/>
          </w:p>
        </w:tc>
        <w:tc>
          <w:tcPr>
            <w:tcW w:w="3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558E893" w14:textId="77777777" w:rsidR="00475A41" w:rsidRPr="006E2F34" w:rsidRDefault="00475A41" w:rsidP="00F477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E2F34">
              <w:rPr>
                <w:b/>
                <w:color w:val="000000" w:themeColor="text1"/>
                <w:sz w:val="18"/>
                <w:szCs w:val="18"/>
              </w:rPr>
              <w:t xml:space="preserve">signature des </w:t>
            </w:r>
            <w:proofErr w:type="spellStart"/>
            <w:r w:rsidRPr="006E2F34">
              <w:rPr>
                <w:b/>
                <w:color w:val="000000" w:themeColor="text1"/>
                <w:sz w:val="18"/>
                <w:szCs w:val="18"/>
              </w:rPr>
              <w:t>contrats</w:t>
            </w:r>
            <w:proofErr w:type="spellEnd"/>
          </w:p>
        </w:tc>
        <w:tc>
          <w:tcPr>
            <w:tcW w:w="27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0EDF1982" w14:textId="77777777" w:rsidR="00475A41" w:rsidRPr="006E2F34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</w:tcPr>
          <w:p w14:paraId="7175105D" w14:textId="77777777" w:rsidR="00475A41" w:rsidRPr="006E2F34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1F5588" w:rsidRPr="00E20B7A" w14:paraId="3D999D8D" w14:textId="77777777" w:rsidTr="00A16074">
        <w:trPr>
          <w:trHeight w:val="38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2F48" w14:textId="70A1A1B3" w:rsidR="008B2371" w:rsidRPr="001F5588" w:rsidRDefault="00ED69E6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AD3" w14:textId="77777777" w:rsidR="008B2371" w:rsidRPr="001F5588" w:rsidRDefault="008B2371" w:rsidP="008B2371">
            <w:pPr>
              <w:spacing w:before="12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56EF" w14:textId="6316AC4B" w:rsidR="008B2371" w:rsidRPr="001F5588" w:rsidRDefault="008B2371" w:rsidP="008B2371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Recrutement de consultants pour l’Ingénierie Pédagogique (2021)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F734" w14:textId="77DCB39A" w:rsidR="008B2371" w:rsidRPr="00D97865" w:rsidRDefault="008B2371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2 500 000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3A6B" w14:textId="68E30C89" w:rsidR="008B2371" w:rsidRPr="00D97865" w:rsidRDefault="008B2371" w:rsidP="008B2371">
            <w:pPr>
              <w:spacing w:before="120" w:after="120"/>
              <w:rPr>
                <w:bCs/>
                <w:color w:val="000000" w:themeColor="text1"/>
                <w:sz w:val="20"/>
                <w:szCs w:val="20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</w:rPr>
              <w:t>CC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DB02" w14:textId="6964CBB1" w:rsidR="008B2371" w:rsidRPr="00D97865" w:rsidRDefault="008B2371" w:rsidP="008B2371">
            <w:pPr>
              <w:spacing w:before="120" w:after="120"/>
              <w:rPr>
                <w:bCs/>
                <w:color w:val="000000" w:themeColor="text1"/>
                <w:sz w:val="20"/>
                <w:szCs w:val="20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C825" w14:textId="5AE74307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bCs/>
                <w:color w:val="000000" w:themeColor="text1"/>
                <w:sz w:val="21"/>
                <w:szCs w:val="21"/>
                <w:lang w:val="fr-FR"/>
              </w:rPr>
              <w:t>Marché abouti de 2021 dont le paiement sera effectué en 2022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2D5A" w14:textId="7D30A073" w:rsidR="008B2371" w:rsidRPr="00D97865" w:rsidRDefault="0077038E" w:rsidP="0077038E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1F5588" w:rsidRPr="00E20B7A" w14:paraId="2D1E197D" w14:textId="77777777" w:rsidTr="00A16074">
        <w:trPr>
          <w:trHeight w:val="447"/>
        </w:trPr>
        <w:tc>
          <w:tcPr>
            <w:tcW w:w="14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C8254F" w14:textId="3F230D1E" w:rsidR="008B2371" w:rsidRPr="001F5588" w:rsidRDefault="00ED69E6" w:rsidP="008B237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C28A8" w14:textId="6FFBB046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</w:rPr>
              <w:t>3g.1</w:t>
            </w:r>
          </w:p>
        </w:tc>
        <w:tc>
          <w:tcPr>
            <w:tcW w:w="94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AC09086" w14:textId="020D7856" w:rsidR="008B2371" w:rsidRPr="001F5588" w:rsidRDefault="008B2371" w:rsidP="00A16074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 xml:space="preserve">Identifier des concepts d'entreprises et les modalités de subvention </w:t>
            </w:r>
          </w:p>
        </w:tc>
        <w:tc>
          <w:tcPr>
            <w:tcW w:w="41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750FD7" w14:textId="311C5745" w:rsidR="008B2371" w:rsidRPr="00D97865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4 149 900</w:t>
            </w:r>
          </w:p>
        </w:tc>
        <w:tc>
          <w:tcPr>
            <w:tcW w:w="28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ED768F" w14:textId="6D0FB27B" w:rsidR="008B2371" w:rsidRPr="00D97865" w:rsidRDefault="008B2371" w:rsidP="008B2371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CC</w:t>
            </w:r>
          </w:p>
        </w:tc>
        <w:tc>
          <w:tcPr>
            <w:tcW w:w="33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9EA226A" w14:textId="22D62ECE" w:rsidR="008B2371" w:rsidRPr="00D97865" w:rsidRDefault="008B2371" w:rsidP="008B2371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72DE0" w14:textId="07317B67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E7BD79" w14:textId="1057C024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0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5C8F4B" w14:textId="76DCF83C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15-03-22</w:t>
            </w:r>
          </w:p>
        </w:tc>
        <w:tc>
          <w:tcPr>
            <w:tcW w:w="33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F1FCE6" w14:textId="06682358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22-3-22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7FD66C" w14:textId="4F85B792" w:rsidR="008B2371" w:rsidRPr="001F5588" w:rsidRDefault="008B2371" w:rsidP="008B2371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22-3-22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51E964" w14:textId="41E3B1A9" w:rsidR="008B2371" w:rsidRPr="001F5588" w:rsidRDefault="008B2371" w:rsidP="008B2371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22-3-22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737A6A" w14:textId="0516E51D" w:rsidR="008B2371" w:rsidRPr="001F5588" w:rsidRDefault="008B2371" w:rsidP="008B2371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26-4-22</w:t>
            </w:r>
          </w:p>
        </w:tc>
        <w:tc>
          <w:tcPr>
            <w:tcW w:w="27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2C3395" w14:textId="7ACAC688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bCs/>
                <w:color w:val="000000" w:themeColor="text1"/>
                <w:sz w:val="21"/>
                <w:szCs w:val="21"/>
                <w:lang w:val="fr-FR"/>
              </w:rPr>
              <w:t>10-5-22</w:t>
            </w:r>
          </w:p>
        </w:tc>
        <w:tc>
          <w:tcPr>
            <w:tcW w:w="1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8C3DDBB" w14:textId="648869F5" w:rsidR="008B2371" w:rsidRPr="00D97865" w:rsidRDefault="008B2371" w:rsidP="008B2371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1F5588" w:rsidRPr="00E20B7A" w14:paraId="7F10335F" w14:textId="77777777" w:rsidTr="00A16074">
        <w:trPr>
          <w:trHeight w:val="60"/>
        </w:trPr>
        <w:tc>
          <w:tcPr>
            <w:tcW w:w="14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34AAC6D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C59050" w14:textId="77777777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03E282D" w14:textId="77777777" w:rsidR="008B2371" w:rsidRPr="001F5588" w:rsidRDefault="008B2371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83264" w14:textId="77777777" w:rsidR="008B2371" w:rsidRPr="00D97865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D223B0" w14:textId="77777777" w:rsidR="008B2371" w:rsidRPr="00D97865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0AFC611" w14:textId="77777777" w:rsidR="008B2371" w:rsidRPr="00D97865" w:rsidRDefault="008B2371" w:rsidP="008B2371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E5DAF" w14:textId="77777777" w:rsidR="008B2371" w:rsidRPr="00E20B7A" w:rsidRDefault="008B2371" w:rsidP="008B2371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6CBE72" w14:textId="77777777" w:rsidR="008B2371" w:rsidRPr="00E20B7A" w:rsidRDefault="008B2371" w:rsidP="008B2371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D2D3E9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880D7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1380DC" w14:textId="57E04144" w:rsidR="008B2371" w:rsidRPr="001F5588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22-3-22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436012" w14:textId="36B67476" w:rsidR="008B2371" w:rsidRPr="001F5588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24-3-22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C97ECF" w14:textId="509F7E97" w:rsidR="008B2371" w:rsidRPr="001F5588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8-5-22</w:t>
            </w:r>
          </w:p>
        </w:tc>
        <w:tc>
          <w:tcPr>
            <w:tcW w:w="27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12B719" w14:textId="77777777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195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3070323" w14:textId="77777777" w:rsidR="008B2371" w:rsidRPr="00D97865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1F5588" w:rsidRPr="00E20B7A" w14:paraId="04D55D47" w14:textId="77777777" w:rsidTr="00A16074">
        <w:trPr>
          <w:trHeight w:val="854"/>
        </w:trPr>
        <w:tc>
          <w:tcPr>
            <w:tcW w:w="14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A1416DE" w14:textId="265A173A" w:rsidR="008B2371" w:rsidRPr="001F5588" w:rsidRDefault="00ED69E6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23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BE4E89" w14:textId="46242A55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</w:rPr>
              <w:t>3j.9</w:t>
            </w:r>
          </w:p>
        </w:tc>
        <w:tc>
          <w:tcPr>
            <w:tcW w:w="94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2D7E2C4" w14:textId="2CCB96AA" w:rsidR="008B2371" w:rsidRPr="001F5588" w:rsidRDefault="008B2371" w:rsidP="001F5588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Élaboration d’un plan stratégique de développement 2022-2026 de l'incubateur et le manuel opérationnel de Propriété Intellectuelle et de l'innovation</w:t>
            </w:r>
          </w:p>
        </w:tc>
        <w:tc>
          <w:tcPr>
            <w:tcW w:w="41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2362ED" w14:textId="10E5237C" w:rsidR="008B2371" w:rsidRPr="00D97865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4 024 800</w:t>
            </w:r>
          </w:p>
        </w:tc>
        <w:tc>
          <w:tcPr>
            <w:tcW w:w="28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970353" w14:textId="1ECD2854" w:rsidR="008B2371" w:rsidRPr="00D97865" w:rsidRDefault="008B2371" w:rsidP="008B2371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CC</w:t>
            </w:r>
          </w:p>
        </w:tc>
        <w:tc>
          <w:tcPr>
            <w:tcW w:w="33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B677034" w14:textId="5D31F7E0" w:rsidR="008B2371" w:rsidRPr="00D97865" w:rsidRDefault="008B2371" w:rsidP="006E2F34">
            <w:pPr>
              <w:spacing w:before="60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4847D7" w14:textId="1172CE84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F8F1D9" w14:textId="7C696296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30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2FD80" w14:textId="3E58DB0C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6-4-22</w:t>
            </w:r>
          </w:p>
        </w:tc>
        <w:tc>
          <w:tcPr>
            <w:tcW w:w="33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A41873" w14:textId="007AF17D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13-4-22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4AE4D9" w14:textId="78FBC06B" w:rsidR="008B2371" w:rsidRPr="001F5588" w:rsidRDefault="008B2371" w:rsidP="008B2371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13-4-22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3A0FFB" w14:textId="5E27F1FA" w:rsidR="008B2371" w:rsidRPr="001F5588" w:rsidRDefault="008B2371" w:rsidP="008B2371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13-4-22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83DE09" w14:textId="3F6C823A" w:rsidR="008B2371" w:rsidRPr="001F5588" w:rsidRDefault="008B2371" w:rsidP="008B2371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18-5-22</w:t>
            </w:r>
          </w:p>
        </w:tc>
        <w:tc>
          <w:tcPr>
            <w:tcW w:w="27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E9CE8B" w14:textId="465CA2EF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  <w:r w:rsidRPr="00E20B7A">
              <w:rPr>
                <w:bCs/>
                <w:color w:val="000000" w:themeColor="text1"/>
                <w:sz w:val="21"/>
                <w:szCs w:val="21"/>
                <w:lang w:val="fr-FR"/>
              </w:rPr>
              <w:t>22-5-22</w:t>
            </w:r>
          </w:p>
        </w:tc>
        <w:tc>
          <w:tcPr>
            <w:tcW w:w="1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A58B14" w14:textId="71103BA3" w:rsidR="008B2371" w:rsidRPr="00D97865" w:rsidRDefault="008B2371" w:rsidP="006E2F34">
            <w:pPr>
              <w:spacing w:before="48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1F5588" w:rsidRPr="00E20B7A" w14:paraId="6298448C" w14:textId="77777777" w:rsidTr="00A16074">
        <w:trPr>
          <w:trHeight w:val="447"/>
        </w:trPr>
        <w:tc>
          <w:tcPr>
            <w:tcW w:w="14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0AD1944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3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F1BF3" w14:textId="77777777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7CFEF61" w14:textId="77777777" w:rsidR="008B2371" w:rsidRPr="001F5588" w:rsidRDefault="008B2371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1F1542" w14:textId="77777777" w:rsidR="008B2371" w:rsidRPr="00D97865" w:rsidRDefault="008B2371" w:rsidP="008B2371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7F6796" w14:textId="77777777" w:rsidR="008B2371" w:rsidRPr="00D97865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0B59A78" w14:textId="77777777" w:rsidR="008B2371" w:rsidRPr="00D97865" w:rsidRDefault="008B2371" w:rsidP="008B2371">
            <w:pPr>
              <w:spacing w:before="36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F3B12E" w14:textId="77777777" w:rsidR="008B2371" w:rsidRPr="00E20B7A" w:rsidRDefault="008B2371" w:rsidP="008B2371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E10568" w14:textId="77777777" w:rsidR="008B2371" w:rsidRPr="00E20B7A" w:rsidRDefault="008B2371" w:rsidP="008B2371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993C80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B2CC8C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5DECBA" w14:textId="6D11C7B9" w:rsidR="008B2371" w:rsidRPr="001F5588" w:rsidRDefault="008B2371" w:rsidP="006E2F34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13-4-22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4F7B8E" w14:textId="2E727CC4" w:rsidR="008B2371" w:rsidRPr="001F5588" w:rsidRDefault="008B2371" w:rsidP="006E2F34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15-4-22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43C435" w14:textId="109212FD" w:rsidR="008B2371" w:rsidRPr="001F5588" w:rsidRDefault="008B2371" w:rsidP="006E2F34">
            <w:pPr>
              <w:spacing w:before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20-5-22</w:t>
            </w:r>
          </w:p>
        </w:tc>
        <w:tc>
          <w:tcPr>
            <w:tcW w:w="272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CB2C59" w14:textId="77777777" w:rsidR="008B2371" w:rsidRPr="00E20B7A" w:rsidRDefault="008B2371" w:rsidP="008B2371">
            <w:pPr>
              <w:jc w:val="center"/>
              <w:rPr>
                <w:bCs/>
                <w:color w:val="000000" w:themeColor="text1"/>
                <w:sz w:val="21"/>
                <w:szCs w:val="21"/>
                <w:lang w:val="fr-FR"/>
              </w:rPr>
            </w:pPr>
          </w:p>
        </w:tc>
        <w:tc>
          <w:tcPr>
            <w:tcW w:w="195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B713F5B" w14:textId="77777777" w:rsidR="008B2371" w:rsidRPr="00D97865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1F5588" w:rsidRPr="00E20B7A" w14:paraId="25393687" w14:textId="77777777" w:rsidTr="00A16074">
        <w:trPr>
          <w:trHeight w:val="38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F44B" w14:textId="6A1F70E1" w:rsidR="008B2371" w:rsidRPr="001F5588" w:rsidRDefault="00ED69E6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CA85" w14:textId="0DC38A03" w:rsidR="008B2371" w:rsidRPr="001F5588" w:rsidRDefault="008B2371" w:rsidP="008B2371">
            <w:pPr>
              <w:spacing w:before="12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  <w:lang w:val="fr-FR"/>
              </w:rPr>
              <w:t>4e.1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3219" w14:textId="21925E99" w:rsidR="008B2371" w:rsidRPr="001F5588" w:rsidRDefault="008B2371" w:rsidP="008B2371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 xml:space="preserve">Recrutement d’un consultant chargé du recensement des PTF et structures potentiels donateurs de bourses et leurs conditions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C47F" w14:textId="0743CE54" w:rsidR="008B2371" w:rsidRPr="00D97865" w:rsidRDefault="008B2371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2 564 000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06B1" w14:textId="4F4F2F93" w:rsidR="008B2371" w:rsidRPr="00D97865" w:rsidRDefault="008B2371" w:rsidP="008B2371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CC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83E1" w14:textId="3CB28C7F" w:rsidR="008B2371" w:rsidRPr="00D97865" w:rsidRDefault="008B2371" w:rsidP="008B2371">
            <w:pPr>
              <w:spacing w:before="60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4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FE79" w14:textId="673B9BD0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01E" w14:textId="0549BF62" w:rsidR="008B2371" w:rsidRPr="00D97865" w:rsidRDefault="008B2371" w:rsidP="008B2371">
            <w:pPr>
              <w:spacing w:before="48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1F5588" w:rsidRPr="00E20B7A" w14:paraId="050D4CC0" w14:textId="77777777" w:rsidTr="00A16074">
        <w:trPr>
          <w:trHeight w:val="38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ED52B" w14:textId="7FFD9963" w:rsidR="008B2371" w:rsidRPr="001F5588" w:rsidRDefault="00ED69E6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B273" w14:textId="119B2303" w:rsidR="008B2371" w:rsidRPr="001F5588" w:rsidRDefault="008B2371" w:rsidP="008B2371">
            <w:pPr>
              <w:spacing w:before="120"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/>
                <w:bCs/>
                <w:color w:val="000000" w:themeColor="text1"/>
                <w:sz w:val="20"/>
                <w:szCs w:val="20"/>
              </w:rPr>
              <w:t>6a.1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F232" w14:textId="57DA3695" w:rsidR="008B2371" w:rsidRPr="001F5588" w:rsidRDefault="008B2371" w:rsidP="001F5588">
            <w:pPr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Réalisation des études architecturales et techniques (études du sol, contrôles techniques)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2AEE" w14:textId="35AB4399" w:rsidR="008B2371" w:rsidRPr="00D97865" w:rsidRDefault="008B2371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</w:rPr>
              <w:t>55 000 000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99DF" w14:textId="0C5973C6" w:rsidR="008B2371" w:rsidRPr="00D97865" w:rsidRDefault="008B2371" w:rsidP="008B2371">
            <w:pPr>
              <w:spacing w:before="12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</w:rPr>
              <w:t>DPRO accélérée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B656" w14:textId="20AD1AFE" w:rsidR="008B2371" w:rsidRPr="00D97865" w:rsidRDefault="008B2371" w:rsidP="008B2371">
            <w:pPr>
              <w:spacing w:before="480" w:after="120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4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CF2B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Marché abouti de 2021 dont le paiement sera effectué en 2022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7ADD" w14:textId="0CD37ABB" w:rsidR="008B2371" w:rsidRPr="00D97865" w:rsidRDefault="008B2371" w:rsidP="008B2371">
            <w:pPr>
              <w:spacing w:before="48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D97865">
              <w:rPr>
                <w:bCs/>
                <w:color w:val="000000" w:themeColor="text1"/>
                <w:sz w:val="20"/>
                <w:szCs w:val="20"/>
                <w:lang w:val="fr-FR"/>
              </w:rPr>
              <w:t>60 jrs</w:t>
            </w:r>
          </w:p>
        </w:tc>
      </w:tr>
      <w:tr w:rsidR="00D97865" w:rsidRPr="00E20B7A" w14:paraId="771E70DE" w14:textId="77777777" w:rsidTr="00A16074">
        <w:trPr>
          <w:trHeight w:val="565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FCAD" w14:textId="74510A70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49B3" w14:textId="08A3A2C7" w:rsidR="00D97865" w:rsidRPr="00800E0F" w:rsidRDefault="00D97865" w:rsidP="00535D7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0E0F">
              <w:rPr>
                <w:b/>
                <w:color w:val="000000" w:themeColor="text1"/>
                <w:sz w:val="20"/>
                <w:szCs w:val="20"/>
              </w:rPr>
              <w:t>6d.1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0B21" w14:textId="5DA86D92" w:rsidR="00D97865" w:rsidRPr="00800E0F" w:rsidRDefault="00D97865" w:rsidP="00535D7D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Recrutement d’un consultant équipementier pour organiser l'équipement de la nouvelle infrastructure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C62F" w14:textId="218073A6" w:rsidR="00D97865" w:rsidRPr="00800E0F" w:rsidRDefault="00D97865" w:rsidP="00535D7D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15 473 250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C0B4" w14:textId="57E17993" w:rsidR="00D97865" w:rsidRPr="00800E0F" w:rsidRDefault="00D97865" w:rsidP="00535D7D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DPRO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1AC1C" w14:textId="7CA62642" w:rsidR="00D97865" w:rsidRPr="00800E0F" w:rsidRDefault="00D97865" w:rsidP="00535D7D">
            <w:pPr>
              <w:spacing w:before="360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76B3" w14:textId="35712240" w:rsidR="00D97865" w:rsidRPr="00800E0F" w:rsidRDefault="00D97865" w:rsidP="00535D7D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21-7-22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34FE" w14:textId="15C41FB7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27-7-22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E019" w14:textId="2E57BD3D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4-8-22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E13E" w14:textId="68211C41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16-8-22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F046" w14:textId="08324CE4" w:rsidR="00D97865" w:rsidRPr="00800E0F" w:rsidRDefault="00D97865" w:rsidP="00D97865">
            <w:pPr>
              <w:spacing w:before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17-8-22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84DE" w14:textId="79DE5B12" w:rsidR="00D97865" w:rsidRPr="00800E0F" w:rsidRDefault="00D97865" w:rsidP="00D97865">
            <w:pPr>
              <w:spacing w:before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24-8-22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37E1" w14:textId="31F4F0BC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29-8-22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BFDB" w14:textId="7CB9CDDB" w:rsidR="00D97865" w:rsidRPr="00800E0F" w:rsidRDefault="00D97865" w:rsidP="00535D7D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12-09-22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E93D" w14:textId="7F24405D" w:rsidR="00D97865" w:rsidRPr="00800E0F" w:rsidRDefault="00D97865" w:rsidP="00D97865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30 jrs</w:t>
            </w:r>
          </w:p>
        </w:tc>
      </w:tr>
      <w:tr w:rsidR="00D97865" w:rsidRPr="00E20B7A" w14:paraId="4E89FA73" w14:textId="77777777" w:rsidTr="00A16074">
        <w:trPr>
          <w:trHeight w:val="385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2AB7" w14:textId="77777777" w:rsidR="00D97865" w:rsidRPr="00800E0F" w:rsidRDefault="00D97865" w:rsidP="008B2371">
            <w:pPr>
              <w:spacing w:before="120" w:after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979B" w14:textId="77777777" w:rsidR="00D97865" w:rsidRPr="00800E0F" w:rsidRDefault="00D97865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F48C" w14:textId="77777777" w:rsidR="00D97865" w:rsidRPr="00800E0F" w:rsidRDefault="00D97865" w:rsidP="008B2371">
            <w:pPr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4D2A" w14:textId="77777777" w:rsidR="00D97865" w:rsidRPr="00800E0F" w:rsidRDefault="00D97865" w:rsidP="008B2371">
            <w:pPr>
              <w:spacing w:before="120" w:after="12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27D6" w14:textId="77777777" w:rsidR="00D97865" w:rsidRPr="00800E0F" w:rsidRDefault="00D97865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25F1" w14:textId="77777777" w:rsidR="00D97865" w:rsidRPr="00800E0F" w:rsidRDefault="00D97865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694A" w14:textId="77777777" w:rsidR="00D97865" w:rsidRPr="00800E0F" w:rsidRDefault="00D97865" w:rsidP="008B2371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1474" w14:textId="77777777" w:rsidR="00D97865" w:rsidRPr="00800E0F" w:rsidRDefault="00D97865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4E14" w14:textId="77777777" w:rsidR="00D97865" w:rsidRPr="00800E0F" w:rsidRDefault="00D97865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27FC" w14:textId="77777777" w:rsidR="00D97865" w:rsidRPr="00800E0F" w:rsidRDefault="00D97865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DCC5" w14:textId="22998AB5" w:rsidR="00D97865" w:rsidRPr="00800E0F" w:rsidRDefault="00D97865" w:rsidP="001F5588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24-8-22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2C88" w14:textId="492E7F13" w:rsidR="00D97865" w:rsidRPr="00800E0F" w:rsidRDefault="00D97865" w:rsidP="001F5588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26-8-22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5BBC" w14:textId="443CACD7" w:rsidR="00D97865" w:rsidRPr="00800E0F" w:rsidRDefault="00D97865" w:rsidP="001F5588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9-9-22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1E94" w14:textId="77777777" w:rsidR="00D97865" w:rsidRPr="00800E0F" w:rsidRDefault="00D97865" w:rsidP="001F5588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E12A" w14:textId="77777777" w:rsidR="00D97865" w:rsidRPr="00800E0F" w:rsidRDefault="00D97865" w:rsidP="001F5588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A16074" w:rsidRPr="00E20B7A" w14:paraId="119950D2" w14:textId="77777777" w:rsidTr="00A16074">
        <w:trPr>
          <w:trHeight w:val="7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42BEA" w14:textId="7D4C2ED0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7B9D" w14:textId="2EF694CF" w:rsidR="00A16074" w:rsidRPr="00800E0F" w:rsidRDefault="00A16074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00E0F">
              <w:rPr>
                <w:b/>
                <w:color w:val="000000" w:themeColor="text1"/>
                <w:sz w:val="20"/>
                <w:szCs w:val="20"/>
              </w:rPr>
              <w:t>6a.2</w:t>
            </w:r>
          </w:p>
        </w:tc>
        <w:tc>
          <w:tcPr>
            <w:tcW w:w="949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F63F414" w14:textId="0700CE30" w:rsidR="00A16074" w:rsidRPr="00800E0F" w:rsidRDefault="00A16074" w:rsidP="001F5588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Recrutement de cabinets /Bureaux pour le suivi et contrôle des travaux de construction du siège du CFOREM</w:t>
            </w:r>
          </w:p>
        </w:tc>
        <w:tc>
          <w:tcPr>
            <w:tcW w:w="41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8976608" w14:textId="00062837" w:rsidR="00A16074" w:rsidRPr="00800E0F" w:rsidRDefault="00A16074" w:rsidP="001F5588">
            <w:pPr>
              <w:spacing w:before="48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30 193 125</w:t>
            </w:r>
          </w:p>
        </w:tc>
        <w:tc>
          <w:tcPr>
            <w:tcW w:w="28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331EE50" w14:textId="78C23B36" w:rsidR="00A16074" w:rsidRPr="00800E0F" w:rsidRDefault="00A16074" w:rsidP="001F5588">
            <w:pPr>
              <w:spacing w:before="48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DPRO</w:t>
            </w:r>
          </w:p>
        </w:tc>
        <w:tc>
          <w:tcPr>
            <w:tcW w:w="33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D904FC0" w14:textId="6A31A1D9" w:rsidR="00A16074" w:rsidRPr="00800E0F" w:rsidRDefault="00A16074" w:rsidP="001F5588">
            <w:pPr>
              <w:spacing w:before="48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046AD" w14:textId="608883AB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</w:rPr>
              <w:t>12-2-22</w:t>
            </w:r>
          </w:p>
        </w:tc>
        <w:tc>
          <w:tcPr>
            <w:tcW w:w="2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B43117" w14:textId="77C21F5A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</w:rPr>
              <w:t>13-3-22</w:t>
            </w:r>
          </w:p>
        </w:tc>
        <w:tc>
          <w:tcPr>
            <w:tcW w:w="30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CC1BD1" w14:textId="6B7A46D4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21-03-22</w:t>
            </w:r>
          </w:p>
        </w:tc>
        <w:tc>
          <w:tcPr>
            <w:tcW w:w="33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540050" w14:textId="0693CD55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11-4-22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9CB94E" w14:textId="758B17A9" w:rsidR="00A16074" w:rsidRPr="00800E0F" w:rsidRDefault="00A16074" w:rsidP="00D9786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15-4-22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7DC0AD" w14:textId="67C4047F" w:rsidR="00A16074" w:rsidRPr="00800E0F" w:rsidRDefault="00A16074" w:rsidP="00D9786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25-3-22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55706E" w14:textId="3A465B94" w:rsidR="00A16074" w:rsidRPr="00800E0F" w:rsidRDefault="00A16074" w:rsidP="00D9786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29-3-22</w:t>
            </w:r>
          </w:p>
        </w:tc>
        <w:tc>
          <w:tcPr>
            <w:tcW w:w="27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C72606" w14:textId="4DCE137D" w:rsidR="00A16074" w:rsidRPr="00800E0F" w:rsidRDefault="00A16074" w:rsidP="001F5588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bCs/>
                <w:color w:val="000000" w:themeColor="text1"/>
                <w:sz w:val="18"/>
                <w:szCs w:val="18"/>
                <w:lang w:val="fr-FR"/>
              </w:rPr>
              <w:t>14-3-22</w:t>
            </w:r>
          </w:p>
        </w:tc>
        <w:tc>
          <w:tcPr>
            <w:tcW w:w="1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80A638A" w14:textId="5EE74E07" w:rsidR="00A16074" w:rsidRPr="00800E0F" w:rsidRDefault="00A16074" w:rsidP="00D97865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360 jrs</w:t>
            </w:r>
          </w:p>
        </w:tc>
      </w:tr>
      <w:tr w:rsidR="00A16074" w:rsidRPr="00E20B7A" w14:paraId="25D3C851" w14:textId="77777777" w:rsidTr="00A16074">
        <w:trPr>
          <w:trHeight w:val="60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34D2B" w14:textId="77777777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2B96" w14:textId="77777777" w:rsidR="00A16074" w:rsidRPr="00800E0F" w:rsidRDefault="00A16074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8E8DF7A" w14:textId="77777777" w:rsidR="00A16074" w:rsidRPr="00800E0F" w:rsidRDefault="00A16074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8D217D3" w14:textId="77777777" w:rsidR="00A16074" w:rsidRPr="00800E0F" w:rsidRDefault="00A16074" w:rsidP="008B2371">
            <w:pPr>
              <w:spacing w:before="60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EE8BE97" w14:textId="77777777" w:rsidR="00A16074" w:rsidRPr="00800E0F" w:rsidRDefault="00A16074" w:rsidP="008B2371">
            <w:pPr>
              <w:spacing w:before="60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1E45E87" w14:textId="77777777" w:rsidR="00A16074" w:rsidRPr="00800E0F" w:rsidRDefault="00A16074" w:rsidP="008B2371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0B3950" w14:textId="77777777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A2647C" w14:textId="77777777" w:rsidR="00A16074" w:rsidRPr="00800E0F" w:rsidRDefault="00A16074" w:rsidP="008B237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F5F29D" w14:textId="77777777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695DC1" w14:textId="77777777" w:rsidR="00A16074" w:rsidRPr="00800E0F" w:rsidRDefault="00A16074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3EA476" w14:textId="15D8A2C5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25-3-22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37F332" w14:textId="3C9FC2CB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27-3-22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79A514" w14:textId="2C4FDDC9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800E0F">
              <w:rPr>
                <w:color w:val="000000" w:themeColor="text1"/>
                <w:sz w:val="18"/>
                <w:szCs w:val="18"/>
                <w:lang w:val="fr-FR"/>
              </w:rPr>
              <w:t>13-4-22</w:t>
            </w:r>
          </w:p>
        </w:tc>
        <w:tc>
          <w:tcPr>
            <w:tcW w:w="27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E9C06" w14:textId="77777777" w:rsidR="00A16074" w:rsidRPr="00800E0F" w:rsidRDefault="00A16074" w:rsidP="001F5588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195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746F03" w14:textId="77777777" w:rsidR="00A16074" w:rsidRPr="00800E0F" w:rsidRDefault="00A16074" w:rsidP="001F5588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</w:tr>
      <w:tr w:rsidR="00A16074" w:rsidRPr="00E20B7A" w14:paraId="38137522" w14:textId="77777777" w:rsidTr="00A16074">
        <w:trPr>
          <w:trHeight w:val="49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1029" w14:textId="2CD9DECF" w:rsidR="00A16074" w:rsidRPr="00800E0F" w:rsidRDefault="00A16074" w:rsidP="00D97865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8</w:t>
            </w: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EF40" w14:textId="77777777" w:rsidR="00A16074" w:rsidRPr="00800E0F" w:rsidRDefault="00A16074" w:rsidP="00D9786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9AC5BD7" w14:textId="6AFB5283" w:rsidR="00A16074" w:rsidRPr="00800E0F" w:rsidRDefault="00A16074" w:rsidP="00A16074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Appui technique pour les travaux de construction du siège du CFOREM</w:t>
            </w:r>
          </w:p>
        </w:tc>
        <w:tc>
          <w:tcPr>
            <w:tcW w:w="411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44C2F07" w14:textId="35A3C03F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24 836 465</w:t>
            </w:r>
          </w:p>
        </w:tc>
        <w:tc>
          <w:tcPr>
            <w:tcW w:w="287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9B51D46" w14:textId="44A82E55" w:rsidR="00A16074" w:rsidRPr="00800E0F" w:rsidRDefault="00A16074" w:rsidP="00D97865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ED</w:t>
            </w:r>
          </w:p>
        </w:tc>
        <w:tc>
          <w:tcPr>
            <w:tcW w:w="333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430D87A" w14:textId="65EA63E6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Postériori</w:t>
            </w:r>
          </w:p>
        </w:tc>
        <w:tc>
          <w:tcPr>
            <w:tcW w:w="28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ED9631" w14:textId="464A30E8" w:rsidR="00A16074" w:rsidRPr="00800E0F" w:rsidRDefault="00A16074" w:rsidP="00A1607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</w:rPr>
              <w:t>25-7-22</w:t>
            </w:r>
          </w:p>
        </w:tc>
        <w:tc>
          <w:tcPr>
            <w:tcW w:w="269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78F6C" w14:textId="0FFEF42B" w:rsidR="00A16074" w:rsidRPr="00800E0F" w:rsidRDefault="00A16074" w:rsidP="00A1607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35EFDC" w14:textId="42E9C234" w:rsidR="00A16074" w:rsidRPr="00800E0F" w:rsidRDefault="00A16074" w:rsidP="00A16074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83FB71E" w14:textId="1CCC21A8" w:rsidR="00A16074" w:rsidRPr="00800E0F" w:rsidRDefault="00A16074" w:rsidP="00D97865">
            <w:pPr>
              <w:spacing w:before="24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60DED4" w14:textId="2AB5764A" w:rsidR="00A16074" w:rsidRPr="00800E0F" w:rsidRDefault="00A16074" w:rsidP="00A16074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513831" w14:textId="0E87BF4B" w:rsidR="00A16074" w:rsidRPr="00800E0F" w:rsidRDefault="00A16074" w:rsidP="00A16074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E58D17" w14:textId="5121E84A" w:rsidR="00A16074" w:rsidRPr="00800E0F" w:rsidRDefault="00A16074" w:rsidP="00D97865">
            <w:pPr>
              <w:spacing w:before="240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color w:val="000000" w:themeColor="text1"/>
                <w:sz w:val="20"/>
                <w:szCs w:val="20"/>
                <w:lang w:val="fr-FR"/>
              </w:rPr>
              <w:t>29-7-22</w:t>
            </w:r>
          </w:p>
        </w:tc>
        <w:tc>
          <w:tcPr>
            <w:tcW w:w="27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62644D" w14:textId="0437F432" w:rsidR="00A16074" w:rsidRPr="00800E0F" w:rsidRDefault="00A16074" w:rsidP="00D97865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1-8-22</w:t>
            </w:r>
          </w:p>
        </w:tc>
        <w:tc>
          <w:tcPr>
            <w:tcW w:w="195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AEB99C" w14:textId="70A7FAE8" w:rsidR="00A16074" w:rsidRPr="00800E0F" w:rsidRDefault="00A16074" w:rsidP="00A16074">
            <w:pPr>
              <w:spacing w:before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800E0F">
              <w:rPr>
                <w:bCs/>
                <w:color w:val="000000" w:themeColor="text1"/>
                <w:sz w:val="20"/>
                <w:szCs w:val="20"/>
                <w:lang w:val="fr-FR"/>
              </w:rPr>
              <w:t>360 jrs</w:t>
            </w:r>
          </w:p>
        </w:tc>
      </w:tr>
      <w:tr w:rsidR="001F5588" w:rsidRPr="00E20B7A" w14:paraId="613484F2" w14:textId="77777777" w:rsidTr="00800E0F">
        <w:trPr>
          <w:trHeight w:val="667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32B5" w14:textId="44B166EF" w:rsidR="008B2371" w:rsidRPr="001F5588" w:rsidRDefault="00D97865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bCs/>
                <w:color w:val="000000" w:themeColor="text1"/>
                <w:sz w:val="20"/>
                <w:szCs w:val="20"/>
                <w:lang w:val="fr-FR"/>
              </w:rPr>
              <w:lastRenderedPageBreak/>
              <w:t>9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441D" w14:textId="57943266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</w:rPr>
              <w:t>8j.6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D7C4" w14:textId="20A29984" w:rsidR="008B2371" w:rsidRPr="001F5588" w:rsidRDefault="008B2371" w:rsidP="00A16074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Réaliser une cartographie des infrastructures et équipements de recherche de l’Université Joseph K</w:t>
            </w:r>
            <w:r w:rsidR="00A16074">
              <w:rPr>
                <w:color w:val="000000" w:themeColor="text1"/>
                <w:sz w:val="20"/>
                <w:szCs w:val="20"/>
                <w:lang w:val="fr-FR"/>
              </w:rPr>
              <w:t>I</w:t>
            </w: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-Z</w:t>
            </w:r>
            <w:r w:rsidR="00A16074">
              <w:rPr>
                <w:color w:val="000000" w:themeColor="text1"/>
                <w:sz w:val="20"/>
                <w:szCs w:val="20"/>
                <w:lang w:val="fr-FR"/>
              </w:rPr>
              <w:t>ERBO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93BC4" w14:textId="02646BAE" w:rsidR="008B2371" w:rsidRPr="00AD6128" w:rsidRDefault="008B2371" w:rsidP="00224525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4 769 000</w:t>
            </w:r>
          </w:p>
        </w:tc>
        <w:tc>
          <w:tcPr>
            <w:tcW w:w="287" w:type="pct"/>
            <w:vMerge w:val="restart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7C76A591" w14:textId="05C4FBFD" w:rsidR="008B2371" w:rsidRPr="00AD6128" w:rsidRDefault="008B2371" w:rsidP="00224525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CC</w:t>
            </w:r>
          </w:p>
        </w:tc>
        <w:tc>
          <w:tcPr>
            <w:tcW w:w="333" w:type="pct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6EBAA3EF" w14:textId="308FFB21" w:rsidR="008B2371" w:rsidRPr="00AD6128" w:rsidRDefault="008B2371" w:rsidP="008B2371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2FF633" w14:textId="23737622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69" w:type="pct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04A513" w14:textId="26C1F84B" w:rsidR="008B2371" w:rsidRPr="00AD6128" w:rsidRDefault="008B2371" w:rsidP="008B237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02" w:type="pct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D7344" w14:textId="2067B07E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</w:rPr>
              <w:t>12-03-22</w:t>
            </w:r>
          </w:p>
        </w:tc>
        <w:tc>
          <w:tcPr>
            <w:tcW w:w="331" w:type="pct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7BB55E" w14:textId="44EA985B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19-03-22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E9C3CB" w14:textId="66D571E0" w:rsidR="008B2371" w:rsidRPr="00AD6128" w:rsidRDefault="008B2371" w:rsidP="00800E0F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19-03-22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092B20" w14:textId="3FD66767" w:rsidR="008B2371" w:rsidRPr="00AD6128" w:rsidRDefault="008B2371" w:rsidP="00800E0F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19-03-22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2C81F27" w14:textId="406B4EA5" w:rsidR="008B2371" w:rsidRPr="00AD6128" w:rsidRDefault="008B2371" w:rsidP="00800E0F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23-03-22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DB4F" w14:textId="26951B51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6-04-22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D2BC1" w14:textId="7A1735D7" w:rsidR="008B2371" w:rsidRPr="00AD6128" w:rsidRDefault="008B2371" w:rsidP="00800E0F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1F5588" w:rsidRPr="00E20B7A" w14:paraId="2022A100" w14:textId="77777777" w:rsidTr="00A16074">
        <w:trPr>
          <w:trHeight w:val="323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EA0A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3E65" w14:textId="77777777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B4CF" w14:textId="77777777" w:rsidR="008B2371" w:rsidRPr="001F5588" w:rsidRDefault="008B2371" w:rsidP="008B2371">
            <w:pPr>
              <w:spacing w:before="120" w:after="120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3673" w14:textId="77777777" w:rsidR="008B2371" w:rsidRPr="00AD6128" w:rsidRDefault="008B2371" w:rsidP="008B2371">
            <w:pPr>
              <w:spacing w:before="60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93DBE08" w14:textId="77777777" w:rsidR="008B2371" w:rsidRPr="00AD6128" w:rsidRDefault="008B2371" w:rsidP="008B2371">
            <w:pPr>
              <w:spacing w:before="60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0B01418" w14:textId="77777777" w:rsidR="008B2371" w:rsidRPr="00AD6128" w:rsidRDefault="008B2371" w:rsidP="008B2371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FFB8BB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5EB9DF" w14:textId="77777777" w:rsidR="008B2371" w:rsidRPr="00AD6128" w:rsidRDefault="008B2371" w:rsidP="008B237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0D74FA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4D9A45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244839" w14:textId="257E7FEF" w:rsidR="008B2371" w:rsidRPr="00AD6128" w:rsidRDefault="008B2371" w:rsidP="008B237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19-03-22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F36FA0" w14:textId="7326C9D1" w:rsidR="008B2371" w:rsidRPr="00AD6128" w:rsidRDefault="008B2371" w:rsidP="008B237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21-03-22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A0E1A74" w14:textId="7CFF6008" w:rsidR="008B2371" w:rsidRPr="00AD6128" w:rsidRDefault="008B2371" w:rsidP="008B237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4-04-22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B001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45D" w14:textId="77777777" w:rsidR="008B2371" w:rsidRPr="00AD6128" w:rsidRDefault="008B2371" w:rsidP="008B2371">
            <w:pPr>
              <w:spacing w:before="36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</w:tr>
      <w:tr w:rsidR="001F5588" w:rsidRPr="00E20B7A" w14:paraId="6FF5B98F" w14:textId="77777777" w:rsidTr="00A16074">
        <w:trPr>
          <w:trHeight w:val="275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7B23" w14:textId="1E80ACCF" w:rsidR="008B2371" w:rsidRPr="001F5588" w:rsidRDefault="00D97865" w:rsidP="008B2371">
            <w:pPr>
              <w:spacing w:before="120"/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bCs/>
                <w:color w:val="000000" w:themeColor="text1"/>
                <w:sz w:val="20"/>
                <w:szCs w:val="20"/>
                <w:lang w:val="fr-FR"/>
              </w:rPr>
              <w:t>10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D5A4" w14:textId="1B56A7AE" w:rsidR="008B2371" w:rsidRPr="001F5588" w:rsidRDefault="008B2371" w:rsidP="008B2371">
            <w:pPr>
              <w:spacing w:before="12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</w:rPr>
              <w:t>8k.1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CBF2" w14:textId="2E483306" w:rsidR="008B2371" w:rsidRPr="001F5588" w:rsidRDefault="008B2371" w:rsidP="008B2371">
            <w:pPr>
              <w:spacing w:before="120" w:after="240"/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Élaboration d'un plan stratégique d'attractivité régionale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5D4CF" w14:textId="6090CE53" w:rsidR="008B2371" w:rsidRPr="00AD6128" w:rsidRDefault="008B2371" w:rsidP="00A16074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23 400 000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1F77E" w14:textId="472E9D28" w:rsidR="008B2371" w:rsidRPr="00AD6128" w:rsidRDefault="008B2371" w:rsidP="00A16074">
            <w:pPr>
              <w:spacing w:before="24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DPROA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08501" w14:textId="06645445" w:rsidR="008B2371" w:rsidRPr="00AD6128" w:rsidRDefault="008B2371" w:rsidP="00A16074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1DE1" w14:textId="514F8ADC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16-4-22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60226" w14:textId="37110AB9" w:rsidR="008B2371" w:rsidRPr="00AD6128" w:rsidRDefault="008B2371" w:rsidP="00A16074">
            <w:pPr>
              <w:spacing w:before="24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2-4-22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0D5B9A" w14:textId="1E8F8029" w:rsidR="008B2371" w:rsidRPr="00AD6128" w:rsidRDefault="008B2371" w:rsidP="00A16074">
            <w:pPr>
              <w:spacing w:before="24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2-5-22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D6B9" w14:textId="6F8ECF7C" w:rsidR="008B2371" w:rsidRPr="00AD6128" w:rsidRDefault="008B2371" w:rsidP="00A16074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12-5-22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5D3E64" w14:textId="289F4484" w:rsidR="008B2371" w:rsidRPr="00AD6128" w:rsidRDefault="008B2371" w:rsidP="0022452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12-5-22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2F4B3C" w14:textId="041ADF33" w:rsidR="008B2371" w:rsidRPr="00AD6128" w:rsidRDefault="008B2371" w:rsidP="0022452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12-5-22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60C85" w14:textId="788F8F43" w:rsidR="008B2371" w:rsidRPr="00AD6128" w:rsidRDefault="008B2371" w:rsidP="00224525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16-5-22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2E58" w14:textId="21BEDD14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28-5-22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29D" w14:textId="4F6E3196" w:rsidR="008B2371" w:rsidRPr="00AD6128" w:rsidRDefault="008B2371" w:rsidP="008B2371">
            <w:pPr>
              <w:spacing w:before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1F5588" w:rsidRPr="00E20B7A" w14:paraId="2A2A4030" w14:textId="77777777" w:rsidTr="00A16074">
        <w:trPr>
          <w:trHeight w:val="6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9D40" w14:textId="77777777" w:rsidR="008B2371" w:rsidRPr="001F5588" w:rsidRDefault="008B2371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7A2A" w14:textId="77777777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475E7" w14:textId="77777777" w:rsidR="008B2371" w:rsidRPr="001F5588" w:rsidRDefault="008B2371" w:rsidP="008B2371">
            <w:pPr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CDD2" w14:textId="77777777" w:rsidR="008B2371" w:rsidRPr="00AD6128" w:rsidRDefault="008B2371" w:rsidP="008B2371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E641" w14:textId="77777777" w:rsidR="008B2371" w:rsidRPr="00AD6128" w:rsidRDefault="008B2371" w:rsidP="008B2371">
            <w:pPr>
              <w:spacing w:before="24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13D9" w14:textId="77777777" w:rsidR="008B2371" w:rsidRPr="00AD6128" w:rsidRDefault="008B2371" w:rsidP="008B2371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2333" w14:textId="77777777" w:rsidR="008B2371" w:rsidRPr="00AD6128" w:rsidRDefault="008B2371" w:rsidP="008B237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64A6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F75E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9A6D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063A2B" w14:textId="01145559" w:rsidR="008B2371" w:rsidRPr="00AD6128" w:rsidRDefault="008B2371" w:rsidP="0022452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12-5-22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F22CC2" w14:textId="00A579C7" w:rsidR="008B2371" w:rsidRPr="00AD6128" w:rsidRDefault="008B2371" w:rsidP="0022452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14-5-22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ABDD9B" w14:textId="37898611" w:rsidR="008B2371" w:rsidRPr="00AD6128" w:rsidRDefault="008B2371" w:rsidP="0022452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26-5-22</w:t>
            </w:r>
          </w:p>
        </w:tc>
        <w:tc>
          <w:tcPr>
            <w:tcW w:w="272" w:type="pct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2F97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9B1B" w14:textId="77777777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</w:tr>
      <w:tr w:rsidR="001F5588" w:rsidRPr="00E20B7A" w14:paraId="41DD83A8" w14:textId="77777777" w:rsidTr="00A16074">
        <w:trPr>
          <w:trHeight w:val="854"/>
        </w:trPr>
        <w:tc>
          <w:tcPr>
            <w:tcW w:w="14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A3D79" w14:textId="701050BA" w:rsidR="008B2371" w:rsidRPr="001F5588" w:rsidRDefault="00ED69E6" w:rsidP="008B2371">
            <w:pPr>
              <w:jc w:val="center"/>
              <w:rPr>
                <w:bCs/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bCs/>
                <w:color w:val="000000" w:themeColor="text1"/>
                <w:sz w:val="20"/>
                <w:szCs w:val="20"/>
                <w:lang w:val="fr-FR"/>
              </w:rPr>
              <w:t>1</w:t>
            </w:r>
            <w:r w:rsidR="00D97865">
              <w:rPr>
                <w:bCs/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30C9" w14:textId="764AECB9" w:rsidR="008B2371" w:rsidRPr="001F5588" w:rsidRDefault="008B2371" w:rsidP="008B237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F5588">
              <w:rPr>
                <w:b/>
                <w:color w:val="000000" w:themeColor="text1"/>
                <w:sz w:val="20"/>
                <w:szCs w:val="20"/>
              </w:rPr>
              <w:t>8f.11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0D6318" w14:textId="0D4FFAA5" w:rsidR="008B2371" w:rsidRPr="001F5588" w:rsidRDefault="008B2371" w:rsidP="008B2371">
            <w:pPr>
              <w:rPr>
                <w:color w:val="000000" w:themeColor="text1"/>
                <w:sz w:val="20"/>
                <w:szCs w:val="20"/>
                <w:lang w:val="fr-FR"/>
              </w:rPr>
            </w:pPr>
            <w:r w:rsidRPr="001F5588">
              <w:rPr>
                <w:color w:val="000000" w:themeColor="text1"/>
                <w:sz w:val="20"/>
                <w:szCs w:val="20"/>
                <w:lang w:val="fr-FR"/>
              </w:rPr>
              <w:t>Recrutement d’un consultant pour le développement et l’installation d’un logiciel de gestion des activités de formation et de recherche du Centre</w:t>
            </w:r>
          </w:p>
        </w:tc>
        <w:tc>
          <w:tcPr>
            <w:tcW w:w="411" w:type="pct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3B8D" w14:textId="504F46E9" w:rsidR="008B2371" w:rsidRPr="00AD6128" w:rsidRDefault="008B2371" w:rsidP="008B2371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6 410 004</w:t>
            </w:r>
          </w:p>
        </w:tc>
        <w:tc>
          <w:tcPr>
            <w:tcW w:w="287" w:type="pc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7407" w14:textId="0C60309D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DBC0849" w14:textId="71332465" w:rsidR="008B2371" w:rsidRPr="00AD6128" w:rsidRDefault="0077038E" w:rsidP="008B2371">
            <w:pPr>
              <w:spacing w:before="60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2444" w:type="pct"/>
            <w:gridSpan w:val="8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29FF" w14:textId="2BBA2BAB" w:rsidR="008B2371" w:rsidRPr="00AD6128" w:rsidRDefault="008B2371" w:rsidP="008B2371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color w:val="000000" w:themeColor="text1"/>
                <w:sz w:val="18"/>
                <w:szCs w:val="18"/>
                <w:lang w:val="fr-FR"/>
              </w:rPr>
              <w:t>Marché abouti de 2021 dont le paiement sera effectué en 2022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168F074" w14:textId="07A11AB8" w:rsidR="008B2371" w:rsidRPr="00AD6128" w:rsidRDefault="008B2371" w:rsidP="008B2371">
            <w:pPr>
              <w:spacing w:before="7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AD6128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1F5588" w:rsidRPr="00E20B7A" w14:paraId="4FC5D757" w14:textId="085BE4FB" w:rsidTr="00A16074">
        <w:trPr>
          <w:trHeight w:val="273"/>
        </w:trPr>
        <w:tc>
          <w:tcPr>
            <w:tcW w:w="1331" w:type="pct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902BA7B" w14:textId="2E3D4ECC" w:rsidR="008B2371" w:rsidRPr="00E20B7A" w:rsidRDefault="008B2371" w:rsidP="008B2371">
            <w:pPr>
              <w:spacing w:before="120" w:after="120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0B7A">
              <w:rPr>
                <w:b/>
                <w:bCs/>
                <w:color w:val="000000" w:themeColor="text1"/>
                <w:sz w:val="21"/>
                <w:szCs w:val="21"/>
              </w:rPr>
              <w:t>TOTAL</w:t>
            </w:r>
          </w:p>
        </w:tc>
        <w:tc>
          <w:tcPr>
            <w:tcW w:w="4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B8DAD2" w14:textId="7E6C1B17" w:rsidR="008B2371" w:rsidRPr="00E20B7A" w:rsidRDefault="00775CE1" w:rsidP="0077232F">
            <w:pPr>
              <w:spacing w:before="120" w:after="120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0B7A">
              <w:rPr>
                <w:b/>
                <w:bCs/>
                <w:color w:val="000000" w:themeColor="text1"/>
                <w:sz w:val="21"/>
                <w:szCs w:val="21"/>
              </w:rPr>
              <w:t>17</w:t>
            </w:r>
            <w:r w:rsidR="00ED69E6" w:rsidRPr="00E20B7A">
              <w:rPr>
                <w:b/>
                <w:bCs/>
                <w:color w:val="000000" w:themeColor="text1"/>
                <w:sz w:val="21"/>
                <w:szCs w:val="21"/>
              </w:rPr>
              <w:t>3 320</w:t>
            </w:r>
            <w:r w:rsidRPr="00E20B7A">
              <w:rPr>
                <w:b/>
                <w:bCs/>
                <w:color w:val="000000" w:themeColor="text1"/>
                <w:sz w:val="21"/>
                <w:szCs w:val="21"/>
              </w:rPr>
              <w:t xml:space="preserve"> 544</w:t>
            </w:r>
          </w:p>
        </w:tc>
        <w:tc>
          <w:tcPr>
            <w:tcW w:w="287" w:type="pct"/>
            <w:tcBorders>
              <w:top w:val="single" w:sz="2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46AF97D6" w14:textId="77777777" w:rsidR="008B2371" w:rsidRPr="00E20B7A" w:rsidRDefault="008B2371" w:rsidP="008B2371">
            <w:pPr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0B5A5" w14:textId="77777777" w:rsidR="008B2371" w:rsidRPr="00E20B7A" w:rsidRDefault="008B2371" w:rsidP="008B2371">
            <w:pPr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57107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69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DFD93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5B6C2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3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11FD2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E9223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9" w:type="pct"/>
            <w:tcBorders>
              <w:top w:val="single" w:sz="2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08E9D5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34" w:type="pct"/>
            <w:tcBorders>
              <w:top w:val="single" w:sz="2" w:space="0" w:color="auto"/>
            </w:tcBorders>
          </w:tcPr>
          <w:p w14:paraId="52FF7528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72" w:type="pct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D3E72C6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5" w:type="pct"/>
            <w:tcBorders>
              <w:top w:val="single" w:sz="2" w:space="0" w:color="auto"/>
            </w:tcBorders>
          </w:tcPr>
          <w:p w14:paraId="486C1ED1" w14:textId="77777777" w:rsidR="008B2371" w:rsidRPr="00E20B7A" w:rsidRDefault="008B2371" w:rsidP="008B2371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7A797A9" w14:textId="47B9382F" w:rsidR="00686A54" w:rsidRDefault="00686A54" w:rsidP="00533D23">
      <w:pPr>
        <w:pStyle w:val="Paragraphedeliste"/>
        <w:jc w:val="both"/>
        <w:rPr>
          <w:lang w:val="fr-FR"/>
        </w:rPr>
      </w:pPr>
    </w:p>
    <w:p w14:paraId="3BEDF052" w14:textId="77C8DF80" w:rsidR="00A0762A" w:rsidRDefault="00A0762A" w:rsidP="00A0762A">
      <w:pPr>
        <w:pStyle w:val="Paragraphedeliste"/>
        <w:jc w:val="both"/>
        <w:rPr>
          <w:b/>
          <w:sz w:val="26"/>
          <w:szCs w:val="26"/>
          <w:lang w:val="fr-FR"/>
        </w:rPr>
      </w:pPr>
      <w:r>
        <w:rPr>
          <w:lang w:val="fr-FR"/>
        </w:rPr>
        <w:t xml:space="preserve">                                                                                       </w:t>
      </w:r>
      <w:r w:rsidRPr="00686A54">
        <w:rPr>
          <w:b/>
          <w:sz w:val="26"/>
          <w:szCs w:val="26"/>
          <w:lang w:val="fr-FR"/>
        </w:rPr>
        <w:t xml:space="preserve">TOTAL </w:t>
      </w:r>
      <w:r>
        <w:rPr>
          <w:b/>
          <w:sz w:val="26"/>
          <w:szCs w:val="26"/>
          <w:lang w:val="fr-FR"/>
        </w:rPr>
        <w:t xml:space="preserve">PPM 2022 </w:t>
      </w:r>
      <w:r w:rsidRPr="00686A54">
        <w:rPr>
          <w:b/>
          <w:sz w:val="26"/>
          <w:szCs w:val="26"/>
          <w:lang w:val="fr-FR"/>
        </w:rPr>
        <w:t xml:space="preserve">= </w:t>
      </w:r>
      <w:r w:rsidRPr="00DA3841">
        <w:rPr>
          <w:b/>
          <w:color w:val="000000" w:themeColor="text1"/>
          <w:sz w:val="26"/>
          <w:szCs w:val="26"/>
          <w:lang w:val="fr-FR"/>
        </w:rPr>
        <w:t>2</w:t>
      </w:r>
      <w:r>
        <w:rPr>
          <w:b/>
          <w:color w:val="000000" w:themeColor="text1"/>
          <w:sz w:val="26"/>
          <w:szCs w:val="26"/>
          <w:lang w:val="fr-FR"/>
        </w:rPr>
        <w:t> 09</w:t>
      </w:r>
      <w:r w:rsidR="001B7706">
        <w:rPr>
          <w:b/>
          <w:color w:val="000000" w:themeColor="text1"/>
          <w:sz w:val="26"/>
          <w:szCs w:val="26"/>
          <w:lang w:val="fr-FR"/>
        </w:rPr>
        <w:t>7</w:t>
      </w:r>
      <w:r>
        <w:rPr>
          <w:b/>
          <w:color w:val="000000" w:themeColor="text1"/>
          <w:sz w:val="26"/>
          <w:szCs w:val="26"/>
          <w:lang w:val="fr-FR"/>
        </w:rPr>
        <w:t> </w:t>
      </w:r>
      <w:r w:rsidR="001B7706">
        <w:rPr>
          <w:b/>
          <w:color w:val="000000" w:themeColor="text1"/>
          <w:sz w:val="26"/>
          <w:szCs w:val="26"/>
          <w:lang w:val="fr-FR"/>
        </w:rPr>
        <w:t>26</w:t>
      </w:r>
      <w:r>
        <w:rPr>
          <w:b/>
          <w:color w:val="000000" w:themeColor="text1"/>
          <w:sz w:val="26"/>
          <w:szCs w:val="26"/>
          <w:lang w:val="fr-FR"/>
        </w:rPr>
        <w:t xml:space="preserve">7 </w:t>
      </w:r>
      <w:r w:rsidR="001B7706">
        <w:rPr>
          <w:b/>
          <w:color w:val="000000" w:themeColor="text1"/>
          <w:sz w:val="26"/>
          <w:szCs w:val="26"/>
          <w:lang w:val="fr-FR"/>
        </w:rPr>
        <w:t>400</w:t>
      </w:r>
      <w:r w:rsidRPr="00DA3841">
        <w:rPr>
          <w:b/>
          <w:color w:val="000000" w:themeColor="text1"/>
          <w:sz w:val="26"/>
          <w:szCs w:val="26"/>
          <w:lang w:val="fr-FR"/>
        </w:rPr>
        <w:t xml:space="preserve"> </w:t>
      </w:r>
      <w:r w:rsidRPr="00686A54">
        <w:rPr>
          <w:b/>
          <w:sz w:val="26"/>
          <w:szCs w:val="26"/>
          <w:lang w:val="fr-FR"/>
        </w:rPr>
        <w:t>F CFA</w:t>
      </w:r>
    </w:p>
    <w:p w14:paraId="6E78DFD2" w14:textId="77777777" w:rsidR="009227FE" w:rsidRDefault="009227FE" w:rsidP="009227FE">
      <w:pPr>
        <w:pStyle w:val="Paragraphedeliste"/>
        <w:jc w:val="both"/>
        <w:rPr>
          <w:b/>
          <w:color w:val="FF0000"/>
          <w:sz w:val="26"/>
          <w:szCs w:val="26"/>
          <w:lang w:val="fr-FR"/>
        </w:rPr>
      </w:pPr>
      <w:r w:rsidRPr="00783A62">
        <w:rPr>
          <w:b/>
          <w:color w:val="FF0000"/>
          <w:sz w:val="26"/>
          <w:szCs w:val="26"/>
          <w:lang w:val="fr-FR"/>
        </w:rPr>
        <w:t>L</w:t>
      </w:r>
      <w:r>
        <w:rPr>
          <w:b/>
          <w:color w:val="FF0000"/>
          <w:sz w:val="26"/>
          <w:szCs w:val="26"/>
          <w:lang w:val="fr-FR"/>
        </w:rPr>
        <w:t>es</w:t>
      </w:r>
      <w:r w:rsidRPr="00783A62">
        <w:rPr>
          <w:b/>
          <w:color w:val="FF0000"/>
          <w:sz w:val="26"/>
          <w:szCs w:val="26"/>
          <w:lang w:val="fr-FR"/>
        </w:rPr>
        <w:t xml:space="preserve"> modifications ont porté sur les points suivants :</w:t>
      </w:r>
    </w:p>
    <w:p w14:paraId="2E2F7C9E" w14:textId="77777777" w:rsidR="009227FE" w:rsidRPr="00783A62" w:rsidRDefault="009227FE" w:rsidP="009227FE">
      <w:pPr>
        <w:pStyle w:val="Paragraphedeliste"/>
        <w:numPr>
          <w:ilvl w:val="0"/>
          <w:numId w:val="28"/>
        </w:numPr>
        <w:jc w:val="both"/>
        <w:rPr>
          <w:b/>
          <w:color w:val="FF0000"/>
          <w:sz w:val="26"/>
          <w:szCs w:val="26"/>
          <w:lang w:val="fr-FR"/>
        </w:rPr>
      </w:pPr>
      <w:r w:rsidRPr="0052236B">
        <w:rPr>
          <w:lang w:val="fr-FR"/>
        </w:rPr>
        <w:t>Marchés de fournitures, équipements</w:t>
      </w:r>
      <w:r>
        <w:rPr>
          <w:lang w:val="fr-FR"/>
        </w:rPr>
        <w:t>, travaux</w:t>
      </w:r>
      <w:r w:rsidRPr="0052236B">
        <w:rPr>
          <w:lang w:val="fr-FR"/>
        </w:rPr>
        <w:t xml:space="preserve"> et </w:t>
      </w:r>
      <w:r w:rsidRPr="004E6268">
        <w:rPr>
          <w:bCs/>
          <w:lang w:val="fr-FR"/>
        </w:rPr>
        <w:t>Services autre que services de consultants</w:t>
      </w:r>
    </w:p>
    <w:p w14:paraId="6ECC80A7" w14:textId="77777777" w:rsidR="009227FE" w:rsidRDefault="009227FE" w:rsidP="009227FE">
      <w:pPr>
        <w:pStyle w:val="Paragraphedeliste"/>
        <w:spacing w:after="120"/>
        <w:ind w:left="170"/>
        <w:jc w:val="both"/>
        <w:rPr>
          <w:color w:val="FF0000"/>
          <w:lang w:val="fr-FR"/>
        </w:rPr>
      </w:pPr>
      <w:r w:rsidRPr="00783A62">
        <w:rPr>
          <w:color w:val="FF0000"/>
          <w:lang w:val="fr-FR"/>
        </w:rPr>
        <w:t>-</w:t>
      </w:r>
      <w:r>
        <w:rPr>
          <w:color w:val="FF0000"/>
          <w:lang w:val="fr-FR"/>
        </w:rPr>
        <w:t>les montants des prestations de nettoyage et de gardiennage des locaux pour se conformer aux montants du PTAB ;</w:t>
      </w:r>
    </w:p>
    <w:p w14:paraId="36707CE8" w14:textId="77777777" w:rsidR="009227FE" w:rsidRPr="00783A62" w:rsidRDefault="009227FE" w:rsidP="009227FE">
      <w:pPr>
        <w:pStyle w:val="Paragraphedeliste"/>
        <w:spacing w:after="120"/>
        <w:ind w:left="170"/>
        <w:jc w:val="both"/>
        <w:rPr>
          <w:color w:val="FF0000"/>
          <w:lang w:val="fr-FR"/>
        </w:rPr>
      </w:pPr>
      <w:r>
        <w:rPr>
          <w:color w:val="FF0000"/>
          <w:lang w:val="fr-FR"/>
        </w:rPr>
        <w:t>-l’insertion de l’acquisition des billets d’avions qui n’avait pas été prévue dans le PPM initial.</w:t>
      </w:r>
    </w:p>
    <w:p w14:paraId="14749C09" w14:textId="77777777" w:rsidR="009227FE" w:rsidRPr="00783A62" w:rsidRDefault="009227FE" w:rsidP="009227FE">
      <w:pPr>
        <w:pStyle w:val="Paragraphedeliste"/>
        <w:numPr>
          <w:ilvl w:val="0"/>
          <w:numId w:val="28"/>
        </w:numPr>
        <w:spacing w:before="120"/>
        <w:jc w:val="both"/>
        <w:rPr>
          <w:color w:val="FF0000"/>
          <w:lang w:val="fr-FR"/>
        </w:rPr>
      </w:pPr>
      <w:r w:rsidRPr="0086769B">
        <w:rPr>
          <w:color w:val="000000" w:themeColor="text1"/>
          <w:lang w:val="fr-FR"/>
        </w:rPr>
        <w:t>Sélection de consultant</w:t>
      </w:r>
    </w:p>
    <w:p w14:paraId="5892D13F" w14:textId="77777777" w:rsidR="009227FE" w:rsidRDefault="009227FE" w:rsidP="009227FE">
      <w:pPr>
        <w:spacing w:after="120"/>
        <w:ind w:left="170"/>
        <w:jc w:val="both"/>
        <w:rPr>
          <w:color w:val="FF0000"/>
          <w:lang w:val="fr-FR"/>
        </w:rPr>
      </w:pPr>
      <w:r>
        <w:rPr>
          <w:color w:val="FF0000"/>
          <w:lang w:val="fr-FR"/>
        </w:rPr>
        <w:t>-la planification de la procédure de r</w:t>
      </w:r>
      <w:r w:rsidRPr="00783A62">
        <w:rPr>
          <w:color w:val="FF0000"/>
          <w:lang w:val="fr-FR"/>
        </w:rPr>
        <w:t>ecrutement d’un consultant équipementier pour organiser l'équipement de la nouvelle infrastructure</w:t>
      </w:r>
      <w:r>
        <w:rPr>
          <w:color w:val="FF0000"/>
          <w:lang w:val="fr-FR"/>
        </w:rPr>
        <w:t xml:space="preserve"> qui avait été considérée initialement comme un m</w:t>
      </w:r>
      <w:r w:rsidRPr="00783A62">
        <w:rPr>
          <w:color w:val="FF0000"/>
          <w:lang w:val="fr-FR"/>
        </w:rPr>
        <w:t>arché abouti de 2021 dont le paiement sera effectué en 2022</w:t>
      </w:r>
      <w:r>
        <w:rPr>
          <w:color w:val="FF0000"/>
          <w:lang w:val="fr-FR"/>
        </w:rPr>
        <w:t> ;</w:t>
      </w:r>
    </w:p>
    <w:p w14:paraId="13723EC6" w14:textId="77777777" w:rsidR="009227FE" w:rsidRPr="00783A62" w:rsidRDefault="009227FE" w:rsidP="009227FE">
      <w:pPr>
        <w:ind w:left="170"/>
        <w:jc w:val="both"/>
        <w:rPr>
          <w:color w:val="FF0000"/>
          <w:lang w:val="fr-FR"/>
        </w:rPr>
      </w:pPr>
      <w:r>
        <w:rPr>
          <w:color w:val="FF0000"/>
          <w:lang w:val="fr-FR"/>
        </w:rPr>
        <w:t>-la prévision d’un appui technique pour les travaux de construction du siège du CFOREM, convention à signer avec le Laboratoire National Bâtiment et des Travaux Publics</w:t>
      </w:r>
    </w:p>
    <w:p w14:paraId="340B98B8" w14:textId="77777777" w:rsidR="009227FE" w:rsidRDefault="009227FE" w:rsidP="00A0762A">
      <w:pPr>
        <w:pStyle w:val="Paragraphedeliste"/>
        <w:jc w:val="both"/>
        <w:rPr>
          <w:b/>
          <w:sz w:val="26"/>
          <w:szCs w:val="26"/>
          <w:lang w:val="fr-FR"/>
        </w:rPr>
      </w:pPr>
    </w:p>
    <w:p w14:paraId="56F4C874" w14:textId="4DA61104" w:rsidR="00800E0F" w:rsidRPr="00783A62" w:rsidRDefault="00800E0F" w:rsidP="00783A62">
      <w:pPr>
        <w:ind w:left="170"/>
        <w:jc w:val="both"/>
        <w:rPr>
          <w:color w:val="FF0000"/>
          <w:lang w:val="fr-FR"/>
        </w:rPr>
      </w:pPr>
    </w:p>
    <w:p w14:paraId="360BD5E9" w14:textId="0E3FC8EB" w:rsidR="002C52EB" w:rsidRDefault="003141FE" w:rsidP="00533D23">
      <w:pPr>
        <w:pStyle w:val="Paragraphedeliste"/>
        <w:jc w:val="both"/>
        <w:rPr>
          <w:lang w:val="fr-FR"/>
        </w:rPr>
      </w:pPr>
      <w:r>
        <w:rPr>
          <w:lang w:val="fr-FR"/>
        </w:rPr>
        <w:br w:type="page"/>
      </w:r>
    </w:p>
    <w:p w14:paraId="6C2F82AE" w14:textId="7B2AF511" w:rsidR="00F707CB" w:rsidRPr="00CB45B8" w:rsidRDefault="00F707CB" w:rsidP="002C52EB">
      <w:pPr>
        <w:jc w:val="both"/>
        <w:rPr>
          <w:lang w:val="fr-FR"/>
        </w:rPr>
        <w:sectPr w:rsidR="00F707CB" w:rsidRPr="00CB45B8" w:rsidSect="00EF2ECA">
          <w:pgSz w:w="15840" w:h="12240" w:orient="landscape"/>
          <w:pgMar w:top="851" w:right="851" w:bottom="851" w:left="851" w:header="720" w:footer="720" w:gutter="0"/>
          <w:cols w:space="720"/>
          <w:docGrid w:linePitch="360"/>
        </w:sectPr>
      </w:pPr>
    </w:p>
    <w:p w14:paraId="75B544CB" w14:textId="77777777" w:rsidR="004122C2" w:rsidRPr="00216279" w:rsidRDefault="004122C2" w:rsidP="004122C2">
      <w:pPr>
        <w:pStyle w:val="Normalcentr"/>
        <w:spacing w:after="120" w:line="276" w:lineRule="auto"/>
        <w:ind w:left="-567" w:right="-624" w:firstLine="0"/>
        <w:rPr>
          <w:rFonts w:ascii="Times New Roman" w:hAnsi="Times New Roman"/>
          <w:b/>
          <w:color w:val="000000"/>
          <w:szCs w:val="24"/>
          <w:u w:val="single"/>
        </w:rPr>
      </w:pPr>
      <w:r>
        <w:rPr>
          <w:rFonts w:ascii="Times New Roman" w:hAnsi="Times New Roman"/>
          <w:b/>
          <w:color w:val="000000"/>
          <w:szCs w:val="24"/>
        </w:rPr>
        <w:lastRenderedPageBreak/>
        <w:t>II</w:t>
      </w:r>
      <w:r w:rsidRPr="00216279">
        <w:rPr>
          <w:rFonts w:ascii="Times New Roman" w:hAnsi="Times New Roman"/>
          <w:b/>
          <w:color w:val="000000"/>
          <w:szCs w:val="24"/>
        </w:rPr>
        <w:t xml:space="preserve">- </w:t>
      </w:r>
      <w:r w:rsidRPr="00216279">
        <w:rPr>
          <w:rFonts w:ascii="Times New Roman" w:hAnsi="Times New Roman"/>
          <w:b/>
          <w:color w:val="000000"/>
          <w:szCs w:val="24"/>
          <w:u w:val="single"/>
        </w:rPr>
        <w:t>DIVERS</w:t>
      </w:r>
    </w:p>
    <w:p w14:paraId="461D1C0D" w14:textId="6D313496" w:rsidR="004122C2" w:rsidRPr="008E3021" w:rsidRDefault="004122C2" w:rsidP="004122C2">
      <w:pPr>
        <w:pStyle w:val="Listecouleur-Accent11"/>
        <w:tabs>
          <w:tab w:val="left" w:pos="709"/>
          <w:tab w:val="left" w:pos="851"/>
        </w:tabs>
        <w:spacing w:after="120"/>
        <w:ind w:left="-567" w:right="-624"/>
        <w:jc w:val="both"/>
        <w:rPr>
          <w:color w:val="000000"/>
          <w:szCs w:val="24"/>
        </w:rPr>
      </w:pPr>
      <w:r>
        <w:rPr>
          <w:color w:val="000000"/>
          <w:szCs w:val="24"/>
        </w:rPr>
        <w:t>Des conseils du Directeur du contrôle de marchés publics et des engagements financiers pour une bonne exécution du budget ont</w:t>
      </w:r>
      <w:r w:rsidR="00B57F3C">
        <w:rPr>
          <w:color w:val="000000"/>
          <w:szCs w:val="24"/>
        </w:rPr>
        <w:t xml:space="preserve"> constitué les points de divers</w:t>
      </w:r>
      <w:r>
        <w:rPr>
          <w:color w:val="000000"/>
          <w:szCs w:val="24"/>
        </w:rPr>
        <w:t>.</w:t>
      </w:r>
    </w:p>
    <w:p w14:paraId="65CA05BF" w14:textId="03601548" w:rsidR="004122C2" w:rsidRPr="008E3021" w:rsidRDefault="004122C2" w:rsidP="004122C2">
      <w:pPr>
        <w:pStyle w:val="Listecouleur-Accent11"/>
        <w:tabs>
          <w:tab w:val="left" w:pos="567"/>
        </w:tabs>
        <w:spacing w:before="120"/>
        <w:ind w:left="-567" w:right="-62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Après avoir remercié les participants pour leur attention soutenue et leur contribution avisée, le </w:t>
      </w:r>
      <w:r w:rsidR="00312BA0">
        <w:rPr>
          <w:color w:val="000000"/>
          <w:szCs w:val="24"/>
        </w:rPr>
        <w:t>président du comité</w:t>
      </w:r>
      <w:r>
        <w:rPr>
          <w:color w:val="000000"/>
          <w:szCs w:val="24"/>
        </w:rPr>
        <w:t xml:space="preserve"> a levé la séance à 1</w:t>
      </w:r>
      <w:r w:rsidR="00002D7D">
        <w:rPr>
          <w:color w:val="000000"/>
          <w:szCs w:val="24"/>
        </w:rPr>
        <w:t>5</w:t>
      </w:r>
      <w:r>
        <w:rPr>
          <w:color w:val="000000"/>
          <w:szCs w:val="24"/>
        </w:rPr>
        <w:t xml:space="preserve"> heures </w:t>
      </w:r>
      <w:r w:rsidR="00002D7D">
        <w:rPr>
          <w:color w:val="000000"/>
          <w:szCs w:val="24"/>
        </w:rPr>
        <w:t>30</w:t>
      </w:r>
      <w:r w:rsidR="00533D2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mn.</w:t>
      </w:r>
    </w:p>
    <w:p w14:paraId="124B673A" w14:textId="77777777" w:rsidR="004122C2" w:rsidRDefault="004122C2" w:rsidP="004122C2">
      <w:pPr>
        <w:pStyle w:val="Listecouleur-Accent11"/>
        <w:spacing w:before="360"/>
        <w:ind w:left="-567" w:right="-62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</w:t>
      </w:r>
      <w:r w:rsidRPr="00CA269B">
        <w:rPr>
          <w:color w:val="000000"/>
          <w:szCs w:val="24"/>
        </w:rPr>
        <w:t>Le rapporteur du comité</w:t>
      </w:r>
      <w:r w:rsidRPr="00CA269B">
        <w:rPr>
          <w:b/>
          <w:color w:val="000000"/>
          <w:szCs w:val="24"/>
        </w:rPr>
        <w:t xml:space="preserve"> </w:t>
      </w:r>
      <w:r w:rsidRPr="00211101">
        <w:rPr>
          <w:b/>
          <w:color w:val="000000"/>
          <w:szCs w:val="24"/>
        </w:rPr>
        <w:t xml:space="preserve">                                                          </w:t>
      </w:r>
      <w:r>
        <w:rPr>
          <w:b/>
          <w:color w:val="000000"/>
          <w:szCs w:val="24"/>
        </w:rPr>
        <w:t xml:space="preserve">        </w:t>
      </w:r>
      <w:r w:rsidRPr="00211101">
        <w:rPr>
          <w:b/>
          <w:color w:val="000000"/>
          <w:szCs w:val="24"/>
        </w:rPr>
        <w:t xml:space="preserve"> </w:t>
      </w:r>
      <w:r w:rsidRPr="00CA269B">
        <w:rPr>
          <w:color w:val="000000"/>
          <w:szCs w:val="24"/>
        </w:rPr>
        <w:t>Le Président du comité</w:t>
      </w:r>
    </w:p>
    <w:p w14:paraId="71C3D2B1" w14:textId="77777777" w:rsidR="004122C2" w:rsidRDefault="004122C2" w:rsidP="004122C2">
      <w:pPr>
        <w:pStyle w:val="Listecouleur-Accent11"/>
        <w:spacing w:before="120"/>
        <w:ind w:left="-567" w:right="-624"/>
        <w:jc w:val="both"/>
        <w:rPr>
          <w:color w:val="000000"/>
          <w:szCs w:val="24"/>
        </w:rPr>
      </w:pPr>
    </w:p>
    <w:p w14:paraId="0076BA1B" w14:textId="77777777" w:rsidR="004122C2" w:rsidRDefault="004122C2" w:rsidP="004122C2">
      <w:pPr>
        <w:pStyle w:val="Listecouleur-Accent11"/>
        <w:spacing w:before="120"/>
        <w:ind w:left="-567" w:right="-624"/>
        <w:jc w:val="both"/>
        <w:rPr>
          <w:color w:val="000000"/>
          <w:szCs w:val="24"/>
        </w:rPr>
      </w:pPr>
    </w:p>
    <w:p w14:paraId="340ED1DA" w14:textId="0F7A4814" w:rsidR="004122C2" w:rsidRDefault="004122C2" w:rsidP="00312BA0">
      <w:pPr>
        <w:pStyle w:val="Listecouleur-Accent11"/>
        <w:spacing w:before="120"/>
        <w:ind w:left="0" w:right="-624"/>
        <w:jc w:val="both"/>
        <w:rPr>
          <w:color w:val="000000"/>
          <w:szCs w:val="24"/>
        </w:rPr>
      </w:pPr>
    </w:p>
    <w:p w14:paraId="379574F5" w14:textId="77777777" w:rsidR="004122C2" w:rsidRPr="004122C2" w:rsidRDefault="004122C2" w:rsidP="004122C2">
      <w:pPr>
        <w:pStyle w:val="Listecouleur-Accent11"/>
        <w:spacing w:before="120"/>
        <w:ind w:left="-567" w:right="-624"/>
        <w:jc w:val="both"/>
        <w:rPr>
          <w:color w:val="000000"/>
          <w:szCs w:val="24"/>
        </w:rPr>
      </w:pPr>
    </w:p>
    <w:p w14:paraId="5DCCDCAD" w14:textId="08FBF378" w:rsidR="00C53DEE" w:rsidRDefault="004122C2" w:rsidP="00DD0E26">
      <w:pPr>
        <w:pStyle w:val="Listecouleur-Accent11"/>
        <w:spacing w:before="120" w:line="360" w:lineRule="auto"/>
        <w:ind w:left="-567" w:right="-624"/>
        <w:rPr>
          <w:b/>
          <w:color w:val="000000"/>
          <w:szCs w:val="24"/>
          <w:u w:val="single"/>
        </w:rPr>
      </w:pPr>
      <w:r w:rsidRPr="006C6004">
        <w:rPr>
          <w:b/>
          <w:color w:val="000000"/>
          <w:szCs w:val="24"/>
        </w:rPr>
        <w:t xml:space="preserve">    </w:t>
      </w:r>
      <w:r w:rsidRPr="00CA269B">
        <w:rPr>
          <w:b/>
          <w:color w:val="000000"/>
          <w:szCs w:val="24"/>
          <w:u w:val="single"/>
        </w:rPr>
        <w:t>Mme José Apolline TRAORE/HIEN</w:t>
      </w:r>
      <w:r>
        <w:rPr>
          <w:color w:val="000000"/>
          <w:szCs w:val="24"/>
        </w:rPr>
        <w:t xml:space="preserve">                                                   </w:t>
      </w:r>
      <w:r w:rsidRPr="00CA269B">
        <w:rPr>
          <w:b/>
          <w:color w:val="000000"/>
          <w:szCs w:val="24"/>
          <w:u w:val="single"/>
        </w:rPr>
        <w:t>Sylvain TAPSOBA</w:t>
      </w:r>
    </w:p>
    <w:p w14:paraId="173AB5B0" w14:textId="77777777" w:rsidR="00C53DEE" w:rsidRPr="00C53DEE" w:rsidRDefault="00C53DEE" w:rsidP="00C53DEE">
      <w:pPr>
        <w:pStyle w:val="Listecouleur-Accent11"/>
        <w:spacing w:before="120" w:line="360" w:lineRule="auto"/>
        <w:ind w:left="-567" w:right="-624"/>
        <w:jc w:val="center"/>
        <w:rPr>
          <w:color w:val="000000"/>
          <w:szCs w:val="24"/>
        </w:rPr>
      </w:pPr>
      <w:r w:rsidRPr="00C53DEE">
        <w:rPr>
          <w:color w:val="000000"/>
          <w:szCs w:val="24"/>
        </w:rPr>
        <w:t>Le Coordonnateur du Centre</w:t>
      </w:r>
    </w:p>
    <w:p w14:paraId="1C70EAF4" w14:textId="400B85CF" w:rsidR="00AE4975" w:rsidRDefault="00AE4975" w:rsidP="00533D23">
      <w:pPr>
        <w:pStyle w:val="Listecouleur-Accent11"/>
        <w:spacing w:before="120" w:line="360" w:lineRule="auto"/>
        <w:ind w:left="0" w:right="-624"/>
        <w:rPr>
          <w:b/>
          <w:color w:val="000000"/>
          <w:szCs w:val="24"/>
          <w:u w:val="single"/>
        </w:rPr>
      </w:pPr>
    </w:p>
    <w:p w14:paraId="15193702" w14:textId="77777777" w:rsidR="00533D23" w:rsidRDefault="00533D23" w:rsidP="00533D23">
      <w:pPr>
        <w:pStyle w:val="Listecouleur-Accent11"/>
        <w:spacing w:before="120" w:line="360" w:lineRule="auto"/>
        <w:ind w:left="0" w:right="-624"/>
        <w:rPr>
          <w:b/>
          <w:color w:val="000000"/>
          <w:szCs w:val="24"/>
          <w:u w:val="single"/>
        </w:rPr>
      </w:pPr>
    </w:p>
    <w:p w14:paraId="30E8C126" w14:textId="77777777" w:rsidR="00B57F3C" w:rsidRDefault="00B57F3C" w:rsidP="00C53DEE">
      <w:pPr>
        <w:pStyle w:val="Listecouleur-Accent11"/>
        <w:spacing w:before="120" w:line="360" w:lineRule="auto"/>
        <w:ind w:left="-567" w:right="-624"/>
        <w:jc w:val="center"/>
        <w:rPr>
          <w:b/>
          <w:color w:val="000000"/>
          <w:szCs w:val="24"/>
          <w:u w:val="single"/>
        </w:rPr>
      </w:pPr>
    </w:p>
    <w:p w14:paraId="6C46A725" w14:textId="77777777" w:rsidR="00C53DEE" w:rsidRDefault="00C53DEE" w:rsidP="00B57F3C">
      <w:pPr>
        <w:pStyle w:val="Listecouleur-Accent11"/>
        <w:spacing w:line="360" w:lineRule="auto"/>
        <w:ind w:left="-567" w:right="-624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Pr Rasmané SEMDE</w:t>
      </w:r>
    </w:p>
    <w:p w14:paraId="215DEA96" w14:textId="77777777" w:rsidR="00B57F3C" w:rsidRDefault="00B57F3C" w:rsidP="00436BDE">
      <w:pPr>
        <w:pStyle w:val="Listecouleur-Accent11"/>
        <w:spacing w:line="360" w:lineRule="auto"/>
        <w:ind w:left="0" w:right="-624"/>
        <w:rPr>
          <w:color w:val="000000"/>
          <w:szCs w:val="24"/>
        </w:rPr>
      </w:pPr>
    </w:p>
    <w:p w14:paraId="2AFD40C1" w14:textId="77777777" w:rsidR="00C53DEE" w:rsidRDefault="00C53DEE" w:rsidP="00043692">
      <w:pPr>
        <w:pStyle w:val="Listecouleur-Accent11"/>
        <w:spacing w:line="360" w:lineRule="auto"/>
        <w:ind w:left="-567" w:right="-624"/>
        <w:jc w:val="center"/>
        <w:rPr>
          <w:color w:val="000000"/>
          <w:szCs w:val="24"/>
        </w:rPr>
      </w:pPr>
      <w:r w:rsidRPr="00C53DEE">
        <w:rPr>
          <w:color w:val="000000"/>
          <w:szCs w:val="24"/>
        </w:rPr>
        <w:t>Le Président de l</w:t>
      </w:r>
      <w:r>
        <w:rPr>
          <w:color w:val="000000"/>
          <w:szCs w:val="24"/>
        </w:rPr>
        <w:t>’</w:t>
      </w:r>
      <w:r w:rsidRPr="00C53DEE">
        <w:rPr>
          <w:color w:val="000000"/>
          <w:szCs w:val="24"/>
        </w:rPr>
        <w:t>Université Joseph KI-ZERBO</w:t>
      </w:r>
    </w:p>
    <w:p w14:paraId="50A9F1CC" w14:textId="5962A134" w:rsidR="00C53DEE" w:rsidRDefault="00C53DEE" w:rsidP="00C53DEE">
      <w:pPr>
        <w:pStyle w:val="Listecouleur-Accent11"/>
        <w:spacing w:before="120" w:line="360" w:lineRule="auto"/>
        <w:ind w:left="-567" w:right="-624"/>
        <w:jc w:val="center"/>
        <w:rPr>
          <w:color w:val="000000"/>
          <w:szCs w:val="24"/>
        </w:rPr>
      </w:pPr>
    </w:p>
    <w:p w14:paraId="37CF222E" w14:textId="77777777" w:rsidR="00043692" w:rsidRDefault="00043692" w:rsidP="00C53DEE">
      <w:pPr>
        <w:pStyle w:val="Listecouleur-Accent11"/>
        <w:spacing w:before="120" w:line="360" w:lineRule="auto"/>
        <w:ind w:left="-567" w:right="-624"/>
        <w:jc w:val="center"/>
        <w:rPr>
          <w:color w:val="000000"/>
          <w:szCs w:val="24"/>
        </w:rPr>
      </w:pPr>
    </w:p>
    <w:p w14:paraId="23B60226" w14:textId="77777777" w:rsidR="00686A54" w:rsidRDefault="00686A54" w:rsidP="00C53DEE">
      <w:pPr>
        <w:pStyle w:val="Listecouleur-Accent11"/>
        <w:spacing w:before="120" w:line="360" w:lineRule="auto"/>
        <w:ind w:left="-567" w:right="-624"/>
        <w:jc w:val="center"/>
        <w:rPr>
          <w:color w:val="000000"/>
          <w:szCs w:val="24"/>
        </w:rPr>
      </w:pPr>
    </w:p>
    <w:p w14:paraId="06C718DE" w14:textId="77777777" w:rsidR="00C53DEE" w:rsidRDefault="00C53DEE" w:rsidP="00533D23">
      <w:pPr>
        <w:pStyle w:val="Listecouleur-Accent11"/>
        <w:spacing w:before="120" w:line="360" w:lineRule="auto"/>
        <w:ind w:left="0" w:right="-624"/>
        <w:rPr>
          <w:color w:val="000000"/>
          <w:szCs w:val="24"/>
        </w:rPr>
      </w:pPr>
    </w:p>
    <w:p w14:paraId="1F11B2D3" w14:textId="09E410A3" w:rsidR="00C53DEE" w:rsidRDefault="00436BDE" w:rsidP="00C53DEE">
      <w:pPr>
        <w:pStyle w:val="Listecouleur-Accent11"/>
        <w:ind w:left="-567" w:right="-624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Jean François </w:t>
      </w:r>
      <w:proofErr w:type="spellStart"/>
      <w:r>
        <w:rPr>
          <w:b/>
          <w:color w:val="000000"/>
          <w:szCs w:val="24"/>
          <w:u w:val="single"/>
        </w:rPr>
        <w:t>Silas</w:t>
      </w:r>
      <w:proofErr w:type="spellEnd"/>
      <w:r>
        <w:rPr>
          <w:b/>
          <w:color w:val="000000"/>
          <w:szCs w:val="24"/>
          <w:u w:val="single"/>
        </w:rPr>
        <w:t xml:space="preserve"> KOBIANO</w:t>
      </w:r>
    </w:p>
    <w:p w14:paraId="53865A10" w14:textId="0881A41C" w:rsidR="00C53DEE" w:rsidRPr="00297FA5" w:rsidRDefault="00436BDE" w:rsidP="00436BDE">
      <w:pPr>
        <w:jc w:val="center"/>
        <w:rPr>
          <w:rFonts w:ascii="Monotype Corsiva" w:hAnsi="Monotype Corsiva"/>
          <w:sz w:val="20"/>
          <w:szCs w:val="20"/>
          <w:lang w:val="fr-FR"/>
        </w:rPr>
      </w:pPr>
      <w:r>
        <w:rPr>
          <w:rFonts w:ascii="Monotype Corsiva" w:hAnsi="Monotype Corsiva"/>
          <w:sz w:val="20"/>
          <w:szCs w:val="20"/>
          <w:lang w:val="fr-FR"/>
        </w:rPr>
        <w:t xml:space="preserve">Chevalier </w:t>
      </w:r>
      <w:proofErr w:type="gramStart"/>
      <w:r>
        <w:rPr>
          <w:rFonts w:ascii="Monotype Corsiva" w:hAnsi="Monotype Corsiva"/>
          <w:sz w:val="20"/>
          <w:szCs w:val="20"/>
          <w:lang w:val="fr-FR"/>
        </w:rPr>
        <w:t xml:space="preserve">de </w:t>
      </w:r>
      <w:r w:rsidR="00C53DEE" w:rsidRPr="00297FA5">
        <w:rPr>
          <w:rFonts w:ascii="Monotype Corsiva" w:hAnsi="Monotype Corsiva"/>
          <w:sz w:val="20"/>
          <w:szCs w:val="20"/>
          <w:lang w:val="fr-FR"/>
        </w:rPr>
        <w:t xml:space="preserve"> l’Ordre</w:t>
      </w:r>
      <w:proofErr w:type="gramEnd"/>
      <w:r w:rsidR="00C53DEE" w:rsidRPr="00297FA5">
        <w:rPr>
          <w:rFonts w:ascii="Monotype Corsiva" w:hAnsi="Monotype Corsiva"/>
          <w:sz w:val="20"/>
          <w:szCs w:val="20"/>
          <w:lang w:val="fr-FR"/>
        </w:rPr>
        <w:t xml:space="preserve"> de</w:t>
      </w:r>
      <w:r w:rsidR="00B57F3C" w:rsidRPr="00297FA5">
        <w:rPr>
          <w:rFonts w:ascii="Monotype Corsiva" w:hAnsi="Monotype Corsiva"/>
          <w:sz w:val="20"/>
          <w:szCs w:val="20"/>
          <w:lang w:val="fr-FR"/>
        </w:rPr>
        <w:t>s</w:t>
      </w:r>
      <w:r w:rsidR="00C53DEE" w:rsidRPr="00297FA5">
        <w:rPr>
          <w:rFonts w:ascii="Monotype Corsiva" w:hAnsi="Monotype Corsiva"/>
          <w:sz w:val="20"/>
          <w:szCs w:val="20"/>
          <w:lang w:val="fr-FR"/>
        </w:rPr>
        <w:t xml:space="preserve"> Palmes académiques</w:t>
      </w:r>
    </w:p>
    <w:p w14:paraId="1E40421C" w14:textId="77777777" w:rsidR="004122C2" w:rsidRPr="00EC57D9" w:rsidRDefault="004122C2" w:rsidP="00630AFD">
      <w:pPr>
        <w:jc w:val="both"/>
        <w:rPr>
          <w:u w:val="single"/>
          <w:lang w:val="fr-FR"/>
        </w:rPr>
      </w:pPr>
    </w:p>
    <w:sectPr w:rsidR="004122C2" w:rsidRPr="00EC57D9" w:rsidSect="001738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0374F" w14:textId="77777777" w:rsidR="00116ABD" w:rsidRDefault="00116ABD" w:rsidP="00D07357">
      <w:r>
        <w:separator/>
      </w:r>
    </w:p>
  </w:endnote>
  <w:endnote w:type="continuationSeparator" w:id="0">
    <w:p w14:paraId="22758E76" w14:textId="77777777" w:rsidR="00116ABD" w:rsidRDefault="00116ABD" w:rsidP="00D0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MT Black">
    <w:altName w:val="Bodoni MT Blac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E0DF0" w14:textId="44CB3A65" w:rsidR="002F6D8F" w:rsidRDefault="002F6D8F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9227FE" w:rsidRPr="009227FE">
      <w:rPr>
        <w:noProof/>
        <w:lang w:val="fr-FR"/>
      </w:rPr>
      <w:t>12</w:t>
    </w:r>
    <w:r>
      <w:fldChar w:fldCharType="end"/>
    </w:r>
  </w:p>
  <w:p w14:paraId="1D999186" w14:textId="77777777" w:rsidR="002F6D8F" w:rsidRDefault="002F6D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082AA" w14:textId="77777777" w:rsidR="00116ABD" w:rsidRDefault="00116ABD" w:rsidP="00D07357">
      <w:r>
        <w:separator/>
      </w:r>
    </w:p>
  </w:footnote>
  <w:footnote w:type="continuationSeparator" w:id="0">
    <w:p w14:paraId="3162C140" w14:textId="77777777" w:rsidR="00116ABD" w:rsidRDefault="00116ABD" w:rsidP="00D07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4C03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30CD"/>
    <w:multiLevelType w:val="multilevel"/>
    <w:tmpl w:val="AF0033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C6AB4"/>
    <w:multiLevelType w:val="hybridMultilevel"/>
    <w:tmpl w:val="2B469124"/>
    <w:lvl w:ilvl="0" w:tplc="8092DA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26537A"/>
    <w:multiLevelType w:val="hybridMultilevel"/>
    <w:tmpl w:val="70F4B004"/>
    <w:lvl w:ilvl="0" w:tplc="040C000D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" w15:restartNumberingAfterBreak="0">
    <w:nsid w:val="0CEC6B10"/>
    <w:multiLevelType w:val="hybridMultilevel"/>
    <w:tmpl w:val="C012F5EE"/>
    <w:lvl w:ilvl="0" w:tplc="040C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10623CE0"/>
    <w:multiLevelType w:val="hybridMultilevel"/>
    <w:tmpl w:val="9E0A5B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FA7B19"/>
    <w:multiLevelType w:val="hybridMultilevel"/>
    <w:tmpl w:val="CA9AF788"/>
    <w:lvl w:ilvl="0" w:tplc="EBEECEBE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154F89"/>
    <w:multiLevelType w:val="hybridMultilevel"/>
    <w:tmpl w:val="C06EBF5A"/>
    <w:lvl w:ilvl="0" w:tplc="1494E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F6C98"/>
    <w:multiLevelType w:val="multilevel"/>
    <w:tmpl w:val="EF5C4E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334E7AD8"/>
    <w:multiLevelType w:val="hybridMultilevel"/>
    <w:tmpl w:val="0AD276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20FEA"/>
    <w:multiLevelType w:val="hybridMultilevel"/>
    <w:tmpl w:val="5EBE1010"/>
    <w:lvl w:ilvl="0" w:tplc="963C00E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3121D"/>
    <w:multiLevelType w:val="hybridMultilevel"/>
    <w:tmpl w:val="E79E27DA"/>
    <w:lvl w:ilvl="0" w:tplc="022EF912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D675785"/>
    <w:multiLevelType w:val="hybridMultilevel"/>
    <w:tmpl w:val="7D8CE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15461"/>
    <w:multiLevelType w:val="hybridMultilevel"/>
    <w:tmpl w:val="45541A52"/>
    <w:lvl w:ilvl="0" w:tplc="AC54A1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B3B11"/>
    <w:multiLevelType w:val="hybridMultilevel"/>
    <w:tmpl w:val="4FFA95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7CC3"/>
    <w:multiLevelType w:val="hybridMultilevel"/>
    <w:tmpl w:val="7BC25BA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5C79FF"/>
    <w:multiLevelType w:val="multilevel"/>
    <w:tmpl w:val="0C34A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7" w15:restartNumberingAfterBreak="0">
    <w:nsid w:val="51613C45"/>
    <w:multiLevelType w:val="hybridMultilevel"/>
    <w:tmpl w:val="933830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F6E6F"/>
    <w:multiLevelType w:val="hybridMultilevel"/>
    <w:tmpl w:val="B514408A"/>
    <w:lvl w:ilvl="0" w:tplc="CF405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AD62D8"/>
    <w:multiLevelType w:val="hybridMultilevel"/>
    <w:tmpl w:val="9E08464E"/>
    <w:lvl w:ilvl="0" w:tplc="0409000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 w15:restartNumberingAfterBreak="0">
    <w:nsid w:val="5E826399"/>
    <w:multiLevelType w:val="hybridMultilevel"/>
    <w:tmpl w:val="EFB0C25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286F3D"/>
    <w:multiLevelType w:val="hybridMultilevel"/>
    <w:tmpl w:val="08A85326"/>
    <w:lvl w:ilvl="0" w:tplc="DB0A9F0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70BCE"/>
    <w:multiLevelType w:val="hybridMultilevel"/>
    <w:tmpl w:val="1BF04660"/>
    <w:lvl w:ilvl="0" w:tplc="55A04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D4595"/>
    <w:multiLevelType w:val="hybridMultilevel"/>
    <w:tmpl w:val="61602C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A1EB2"/>
    <w:multiLevelType w:val="hybridMultilevel"/>
    <w:tmpl w:val="9E909B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F5DC1"/>
    <w:multiLevelType w:val="multilevel"/>
    <w:tmpl w:val="2482D2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AD923B5"/>
    <w:multiLevelType w:val="hybridMultilevel"/>
    <w:tmpl w:val="DD14FA8A"/>
    <w:lvl w:ilvl="0" w:tplc="3E303F6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D627AF6"/>
    <w:multiLevelType w:val="hybridMultilevel"/>
    <w:tmpl w:val="F80C8A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1"/>
  </w:num>
  <w:num w:numId="4">
    <w:abstractNumId w:val="19"/>
  </w:num>
  <w:num w:numId="5">
    <w:abstractNumId w:val="15"/>
  </w:num>
  <w:num w:numId="6">
    <w:abstractNumId w:val="5"/>
  </w:num>
  <w:num w:numId="7">
    <w:abstractNumId w:val="7"/>
  </w:num>
  <w:num w:numId="8">
    <w:abstractNumId w:val="18"/>
  </w:num>
  <w:num w:numId="9">
    <w:abstractNumId w:val="22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16"/>
  </w:num>
  <w:num w:numId="15">
    <w:abstractNumId w:val="17"/>
  </w:num>
  <w:num w:numId="16">
    <w:abstractNumId w:val="26"/>
  </w:num>
  <w:num w:numId="17">
    <w:abstractNumId w:val="3"/>
  </w:num>
  <w:num w:numId="18">
    <w:abstractNumId w:val="27"/>
  </w:num>
  <w:num w:numId="19">
    <w:abstractNumId w:val="0"/>
  </w:num>
  <w:num w:numId="20">
    <w:abstractNumId w:val="25"/>
  </w:num>
  <w:num w:numId="21">
    <w:abstractNumId w:val="1"/>
  </w:num>
  <w:num w:numId="22">
    <w:abstractNumId w:val="14"/>
  </w:num>
  <w:num w:numId="23">
    <w:abstractNumId w:val="9"/>
  </w:num>
  <w:num w:numId="24">
    <w:abstractNumId w:val="24"/>
  </w:num>
  <w:num w:numId="25">
    <w:abstractNumId w:val="23"/>
  </w:num>
  <w:num w:numId="26">
    <w:abstractNumId w:val="21"/>
  </w:num>
  <w:num w:numId="27">
    <w:abstractNumId w:val="1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89"/>
    <w:rsid w:val="000006C3"/>
    <w:rsid w:val="00002B7C"/>
    <w:rsid w:val="00002D7D"/>
    <w:rsid w:val="00005E09"/>
    <w:rsid w:val="000064E6"/>
    <w:rsid w:val="000077C6"/>
    <w:rsid w:val="0001033A"/>
    <w:rsid w:val="00013230"/>
    <w:rsid w:val="0001503A"/>
    <w:rsid w:val="00015699"/>
    <w:rsid w:val="0001685F"/>
    <w:rsid w:val="0002014C"/>
    <w:rsid w:val="00021709"/>
    <w:rsid w:val="000220A3"/>
    <w:rsid w:val="00022268"/>
    <w:rsid w:val="00022FC4"/>
    <w:rsid w:val="000254B9"/>
    <w:rsid w:val="00025D65"/>
    <w:rsid w:val="0003004B"/>
    <w:rsid w:val="0003425C"/>
    <w:rsid w:val="0003570C"/>
    <w:rsid w:val="00035811"/>
    <w:rsid w:val="0004257C"/>
    <w:rsid w:val="00043396"/>
    <w:rsid w:val="00043692"/>
    <w:rsid w:val="00043E23"/>
    <w:rsid w:val="000448C4"/>
    <w:rsid w:val="00044910"/>
    <w:rsid w:val="00051101"/>
    <w:rsid w:val="00054294"/>
    <w:rsid w:val="00055C4A"/>
    <w:rsid w:val="00056BFB"/>
    <w:rsid w:val="00057BE9"/>
    <w:rsid w:val="00057D0F"/>
    <w:rsid w:val="00060D2A"/>
    <w:rsid w:val="00062D2A"/>
    <w:rsid w:val="0006371A"/>
    <w:rsid w:val="00066A62"/>
    <w:rsid w:val="00066E7E"/>
    <w:rsid w:val="000713F7"/>
    <w:rsid w:val="00071A75"/>
    <w:rsid w:val="000730CD"/>
    <w:rsid w:val="00073FAF"/>
    <w:rsid w:val="00076781"/>
    <w:rsid w:val="0007792E"/>
    <w:rsid w:val="00077C89"/>
    <w:rsid w:val="000807D4"/>
    <w:rsid w:val="00081F67"/>
    <w:rsid w:val="00084427"/>
    <w:rsid w:val="000846B8"/>
    <w:rsid w:val="00086234"/>
    <w:rsid w:val="00087C0D"/>
    <w:rsid w:val="00090FAF"/>
    <w:rsid w:val="000941A2"/>
    <w:rsid w:val="0009567D"/>
    <w:rsid w:val="000972D2"/>
    <w:rsid w:val="000A1060"/>
    <w:rsid w:val="000A23A4"/>
    <w:rsid w:val="000A4464"/>
    <w:rsid w:val="000A6493"/>
    <w:rsid w:val="000A6669"/>
    <w:rsid w:val="000B135A"/>
    <w:rsid w:val="000B24EB"/>
    <w:rsid w:val="000B25B3"/>
    <w:rsid w:val="000B2D7F"/>
    <w:rsid w:val="000B3E85"/>
    <w:rsid w:val="000B7B14"/>
    <w:rsid w:val="000C0F0E"/>
    <w:rsid w:val="000C1665"/>
    <w:rsid w:val="000C36E4"/>
    <w:rsid w:val="000C4147"/>
    <w:rsid w:val="000C4BE2"/>
    <w:rsid w:val="000C7FD4"/>
    <w:rsid w:val="000D123E"/>
    <w:rsid w:val="000D3A5F"/>
    <w:rsid w:val="000D4A1E"/>
    <w:rsid w:val="000D5325"/>
    <w:rsid w:val="000D5E43"/>
    <w:rsid w:val="000D5EEC"/>
    <w:rsid w:val="000D7F2B"/>
    <w:rsid w:val="000E03AE"/>
    <w:rsid w:val="000E0A1E"/>
    <w:rsid w:val="000E17A6"/>
    <w:rsid w:val="000E1C42"/>
    <w:rsid w:val="000E37EB"/>
    <w:rsid w:val="000E43C1"/>
    <w:rsid w:val="000E4AA1"/>
    <w:rsid w:val="000E79F0"/>
    <w:rsid w:val="000F2692"/>
    <w:rsid w:val="000F3998"/>
    <w:rsid w:val="000F5701"/>
    <w:rsid w:val="000F5A0D"/>
    <w:rsid w:val="000F5CBB"/>
    <w:rsid w:val="000F6E30"/>
    <w:rsid w:val="0010027D"/>
    <w:rsid w:val="00101D40"/>
    <w:rsid w:val="001038C4"/>
    <w:rsid w:val="00103B78"/>
    <w:rsid w:val="00107D0A"/>
    <w:rsid w:val="00110057"/>
    <w:rsid w:val="00113595"/>
    <w:rsid w:val="00115208"/>
    <w:rsid w:val="0011573F"/>
    <w:rsid w:val="0011645B"/>
    <w:rsid w:val="00116ABD"/>
    <w:rsid w:val="00117512"/>
    <w:rsid w:val="00117805"/>
    <w:rsid w:val="00117D1D"/>
    <w:rsid w:val="001219C0"/>
    <w:rsid w:val="00122BC1"/>
    <w:rsid w:val="00123B6F"/>
    <w:rsid w:val="00126DC4"/>
    <w:rsid w:val="001270CC"/>
    <w:rsid w:val="00127C0F"/>
    <w:rsid w:val="0013018A"/>
    <w:rsid w:val="00131492"/>
    <w:rsid w:val="001332F5"/>
    <w:rsid w:val="00141818"/>
    <w:rsid w:val="00142A51"/>
    <w:rsid w:val="00143BD1"/>
    <w:rsid w:val="001451B3"/>
    <w:rsid w:val="00145B1F"/>
    <w:rsid w:val="00150ACC"/>
    <w:rsid w:val="00150BA5"/>
    <w:rsid w:val="00151091"/>
    <w:rsid w:val="00151816"/>
    <w:rsid w:val="001545F6"/>
    <w:rsid w:val="0016018E"/>
    <w:rsid w:val="0016031A"/>
    <w:rsid w:val="001615E8"/>
    <w:rsid w:val="00161FC1"/>
    <w:rsid w:val="00163AF3"/>
    <w:rsid w:val="00165430"/>
    <w:rsid w:val="001655B0"/>
    <w:rsid w:val="00165A62"/>
    <w:rsid w:val="00166B7C"/>
    <w:rsid w:val="001672B6"/>
    <w:rsid w:val="00167DCA"/>
    <w:rsid w:val="00171B9D"/>
    <w:rsid w:val="00172073"/>
    <w:rsid w:val="00173015"/>
    <w:rsid w:val="0017386C"/>
    <w:rsid w:val="0017427C"/>
    <w:rsid w:val="001754F8"/>
    <w:rsid w:val="00175630"/>
    <w:rsid w:val="0018210A"/>
    <w:rsid w:val="00182B51"/>
    <w:rsid w:val="001863C3"/>
    <w:rsid w:val="00186709"/>
    <w:rsid w:val="0018717F"/>
    <w:rsid w:val="00192344"/>
    <w:rsid w:val="00193E8C"/>
    <w:rsid w:val="001962DB"/>
    <w:rsid w:val="0019736B"/>
    <w:rsid w:val="00197501"/>
    <w:rsid w:val="001977E7"/>
    <w:rsid w:val="001A128A"/>
    <w:rsid w:val="001A29C9"/>
    <w:rsid w:val="001A3A56"/>
    <w:rsid w:val="001A7233"/>
    <w:rsid w:val="001B0F1D"/>
    <w:rsid w:val="001B34E8"/>
    <w:rsid w:val="001B5F9E"/>
    <w:rsid w:val="001B7706"/>
    <w:rsid w:val="001C7533"/>
    <w:rsid w:val="001C7AFB"/>
    <w:rsid w:val="001D11F9"/>
    <w:rsid w:val="001D20F1"/>
    <w:rsid w:val="001D7341"/>
    <w:rsid w:val="001D758D"/>
    <w:rsid w:val="001E107B"/>
    <w:rsid w:val="001E4D76"/>
    <w:rsid w:val="001F40A3"/>
    <w:rsid w:val="001F5588"/>
    <w:rsid w:val="001F5A15"/>
    <w:rsid w:val="00200D3E"/>
    <w:rsid w:val="002011B7"/>
    <w:rsid w:val="00202837"/>
    <w:rsid w:val="00203796"/>
    <w:rsid w:val="00205946"/>
    <w:rsid w:val="00205EDD"/>
    <w:rsid w:val="00206242"/>
    <w:rsid w:val="00206398"/>
    <w:rsid w:val="0020668E"/>
    <w:rsid w:val="002069F7"/>
    <w:rsid w:val="00210C7B"/>
    <w:rsid w:val="00211233"/>
    <w:rsid w:val="00211DEE"/>
    <w:rsid w:val="00212009"/>
    <w:rsid w:val="00212BFD"/>
    <w:rsid w:val="00212CD1"/>
    <w:rsid w:val="00217B33"/>
    <w:rsid w:val="00221A84"/>
    <w:rsid w:val="002227BA"/>
    <w:rsid w:val="00223E15"/>
    <w:rsid w:val="00224525"/>
    <w:rsid w:val="00226BFF"/>
    <w:rsid w:val="002278D0"/>
    <w:rsid w:val="00230B74"/>
    <w:rsid w:val="0023158D"/>
    <w:rsid w:val="00232C8B"/>
    <w:rsid w:val="002341D9"/>
    <w:rsid w:val="00235AF1"/>
    <w:rsid w:val="00237090"/>
    <w:rsid w:val="0023764E"/>
    <w:rsid w:val="00240FB7"/>
    <w:rsid w:val="0024139B"/>
    <w:rsid w:val="00242557"/>
    <w:rsid w:val="00243AA9"/>
    <w:rsid w:val="00243FB3"/>
    <w:rsid w:val="002449C8"/>
    <w:rsid w:val="0024771C"/>
    <w:rsid w:val="0025003D"/>
    <w:rsid w:val="002518CF"/>
    <w:rsid w:val="00251E82"/>
    <w:rsid w:val="00252147"/>
    <w:rsid w:val="002543BE"/>
    <w:rsid w:val="00260138"/>
    <w:rsid w:val="00261D82"/>
    <w:rsid w:val="0026456C"/>
    <w:rsid w:val="0026645F"/>
    <w:rsid w:val="00266859"/>
    <w:rsid w:val="0027133C"/>
    <w:rsid w:val="00273679"/>
    <w:rsid w:val="0027406B"/>
    <w:rsid w:val="00274F40"/>
    <w:rsid w:val="00276240"/>
    <w:rsid w:val="00281345"/>
    <w:rsid w:val="00283608"/>
    <w:rsid w:val="00284099"/>
    <w:rsid w:val="0028453D"/>
    <w:rsid w:val="0028684C"/>
    <w:rsid w:val="00287768"/>
    <w:rsid w:val="002921EB"/>
    <w:rsid w:val="002949A9"/>
    <w:rsid w:val="00294E85"/>
    <w:rsid w:val="0029588C"/>
    <w:rsid w:val="00295A97"/>
    <w:rsid w:val="00295D7E"/>
    <w:rsid w:val="002969F5"/>
    <w:rsid w:val="00297FA5"/>
    <w:rsid w:val="002A1E75"/>
    <w:rsid w:val="002A350F"/>
    <w:rsid w:val="002A4D99"/>
    <w:rsid w:val="002A513E"/>
    <w:rsid w:val="002A6555"/>
    <w:rsid w:val="002A76BB"/>
    <w:rsid w:val="002A7C66"/>
    <w:rsid w:val="002B054A"/>
    <w:rsid w:val="002B1222"/>
    <w:rsid w:val="002B1271"/>
    <w:rsid w:val="002B349E"/>
    <w:rsid w:val="002B443F"/>
    <w:rsid w:val="002B5643"/>
    <w:rsid w:val="002B6C29"/>
    <w:rsid w:val="002B7965"/>
    <w:rsid w:val="002C0652"/>
    <w:rsid w:val="002C082F"/>
    <w:rsid w:val="002C0ED2"/>
    <w:rsid w:val="002C10DE"/>
    <w:rsid w:val="002C4C06"/>
    <w:rsid w:val="002C52EB"/>
    <w:rsid w:val="002C56B3"/>
    <w:rsid w:val="002C7862"/>
    <w:rsid w:val="002C7BEC"/>
    <w:rsid w:val="002D24E5"/>
    <w:rsid w:val="002D2BF2"/>
    <w:rsid w:val="002D358E"/>
    <w:rsid w:val="002D536D"/>
    <w:rsid w:val="002E1546"/>
    <w:rsid w:val="002E45F6"/>
    <w:rsid w:val="002E5196"/>
    <w:rsid w:val="002F0C23"/>
    <w:rsid w:val="002F1A39"/>
    <w:rsid w:val="002F3D4F"/>
    <w:rsid w:val="002F433A"/>
    <w:rsid w:val="002F66C9"/>
    <w:rsid w:val="002F6D8F"/>
    <w:rsid w:val="003013BD"/>
    <w:rsid w:val="00302B1D"/>
    <w:rsid w:val="00303A9C"/>
    <w:rsid w:val="0030440B"/>
    <w:rsid w:val="0030671F"/>
    <w:rsid w:val="00306BB1"/>
    <w:rsid w:val="00307E07"/>
    <w:rsid w:val="00312BA0"/>
    <w:rsid w:val="00312E3B"/>
    <w:rsid w:val="00313C7A"/>
    <w:rsid w:val="003141FE"/>
    <w:rsid w:val="003156C8"/>
    <w:rsid w:val="003169A5"/>
    <w:rsid w:val="003203BB"/>
    <w:rsid w:val="003254C6"/>
    <w:rsid w:val="00326AFE"/>
    <w:rsid w:val="00327CC9"/>
    <w:rsid w:val="00332FC8"/>
    <w:rsid w:val="00333384"/>
    <w:rsid w:val="003340B4"/>
    <w:rsid w:val="00335A23"/>
    <w:rsid w:val="0033676C"/>
    <w:rsid w:val="003369FC"/>
    <w:rsid w:val="003376AD"/>
    <w:rsid w:val="00337BE3"/>
    <w:rsid w:val="00342EC8"/>
    <w:rsid w:val="00343B21"/>
    <w:rsid w:val="00350883"/>
    <w:rsid w:val="003607C7"/>
    <w:rsid w:val="00360FDD"/>
    <w:rsid w:val="0036173C"/>
    <w:rsid w:val="00361B44"/>
    <w:rsid w:val="00362300"/>
    <w:rsid w:val="00363484"/>
    <w:rsid w:val="003662FF"/>
    <w:rsid w:val="00366CBF"/>
    <w:rsid w:val="003704A7"/>
    <w:rsid w:val="00370FAD"/>
    <w:rsid w:val="00371881"/>
    <w:rsid w:val="00371E93"/>
    <w:rsid w:val="003733C9"/>
    <w:rsid w:val="00374190"/>
    <w:rsid w:val="00375A9A"/>
    <w:rsid w:val="00376C54"/>
    <w:rsid w:val="00376D76"/>
    <w:rsid w:val="00377962"/>
    <w:rsid w:val="00383465"/>
    <w:rsid w:val="00383D83"/>
    <w:rsid w:val="00383FB5"/>
    <w:rsid w:val="00384579"/>
    <w:rsid w:val="003847FA"/>
    <w:rsid w:val="00384FCD"/>
    <w:rsid w:val="0038792A"/>
    <w:rsid w:val="00390F62"/>
    <w:rsid w:val="00390F69"/>
    <w:rsid w:val="00393B99"/>
    <w:rsid w:val="00393EA3"/>
    <w:rsid w:val="0039638C"/>
    <w:rsid w:val="003A00F0"/>
    <w:rsid w:val="003A0B9D"/>
    <w:rsid w:val="003A35BB"/>
    <w:rsid w:val="003A4609"/>
    <w:rsid w:val="003A624D"/>
    <w:rsid w:val="003B1BD0"/>
    <w:rsid w:val="003B1CE0"/>
    <w:rsid w:val="003B276F"/>
    <w:rsid w:val="003B3BA0"/>
    <w:rsid w:val="003B3E6F"/>
    <w:rsid w:val="003B470E"/>
    <w:rsid w:val="003B5641"/>
    <w:rsid w:val="003B6529"/>
    <w:rsid w:val="003C061D"/>
    <w:rsid w:val="003C19A8"/>
    <w:rsid w:val="003C2917"/>
    <w:rsid w:val="003C6377"/>
    <w:rsid w:val="003C706E"/>
    <w:rsid w:val="003C7795"/>
    <w:rsid w:val="003D1A30"/>
    <w:rsid w:val="003D32DE"/>
    <w:rsid w:val="003D4AD1"/>
    <w:rsid w:val="003D595C"/>
    <w:rsid w:val="003D73B7"/>
    <w:rsid w:val="003D7C3D"/>
    <w:rsid w:val="003D7F67"/>
    <w:rsid w:val="003E04B6"/>
    <w:rsid w:val="003E0AC1"/>
    <w:rsid w:val="003E6948"/>
    <w:rsid w:val="003F514F"/>
    <w:rsid w:val="003F60E0"/>
    <w:rsid w:val="003F754C"/>
    <w:rsid w:val="003F7C15"/>
    <w:rsid w:val="003F7E64"/>
    <w:rsid w:val="004005C2"/>
    <w:rsid w:val="00400A76"/>
    <w:rsid w:val="0040576F"/>
    <w:rsid w:val="004100E3"/>
    <w:rsid w:val="00410F4E"/>
    <w:rsid w:val="004122C2"/>
    <w:rsid w:val="00414132"/>
    <w:rsid w:val="004211E5"/>
    <w:rsid w:val="0042279A"/>
    <w:rsid w:val="00425E98"/>
    <w:rsid w:val="004264EB"/>
    <w:rsid w:val="00426851"/>
    <w:rsid w:val="0043018E"/>
    <w:rsid w:val="00430697"/>
    <w:rsid w:val="00430786"/>
    <w:rsid w:val="00436BDE"/>
    <w:rsid w:val="004408FB"/>
    <w:rsid w:val="00440DCF"/>
    <w:rsid w:val="004427D9"/>
    <w:rsid w:val="00443858"/>
    <w:rsid w:val="004444E1"/>
    <w:rsid w:val="0044693A"/>
    <w:rsid w:val="00446A99"/>
    <w:rsid w:val="0045343B"/>
    <w:rsid w:val="00453C67"/>
    <w:rsid w:val="00453E1E"/>
    <w:rsid w:val="004569D0"/>
    <w:rsid w:val="00456E5B"/>
    <w:rsid w:val="00457049"/>
    <w:rsid w:val="00460E18"/>
    <w:rsid w:val="00460E5A"/>
    <w:rsid w:val="00460EC9"/>
    <w:rsid w:val="00464154"/>
    <w:rsid w:val="004656AE"/>
    <w:rsid w:val="00465944"/>
    <w:rsid w:val="00466152"/>
    <w:rsid w:val="00475A41"/>
    <w:rsid w:val="00476AE6"/>
    <w:rsid w:val="00476BF9"/>
    <w:rsid w:val="004809F7"/>
    <w:rsid w:val="0048338C"/>
    <w:rsid w:val="00484155"/>
    <w:rsid w:val="00486211"/>
    <w:rsid w:val="00490846"/>
    <w:rsid w:val="00491B27"/>
    <w:rsid w:val="00493E8D"/>
    <w:rsid w:val="00494485"/>
    <w:rsid w:val="00497A1B"/>
    <w:rsid w:val="004A09C4"/>
    <w:rsid w:val="004A0AE9"/>
    <w:rsid w:val="004A0E92"/>
    <w:rsid w:val="004A24A2"/>
    <w:rsid w:val="004A255B"/>
    <w:rsid w:val="004A2BC0"/>
    <w:rsid w:val="004A34C3"/>
    <w:rsid w:val="004A4075"/>
    <w:rsid w:val="004A4BBB"/>
    <w:rsid w:val="004A7BEC"/>
    <w:rsid w:val="004B0A27"/>
    <w:rsid w:val="004B25A4"/>
    <w:rsid w:val="004B3FFD"/>
    <w:rsid w:val="004B55DE"/>
    <w:rsid w:val="004B6556"/>
    <w:rsid w:val="004B6BF2"/>
    <w:rsid w:val="004B763A"/>
    <w:rsid w:val="004C0EA8"/>
    <w:rsid w:val="004C2393"/>
    <w:rsid w:val="004C537C"/>
    <w:rsid w:val="004D0DC6"/>
    <w:rsid w:val="004D1993"/>
    <w:rsid w:val="004D41B0"/>
    <w:rsid w:val="004D55C3"/>
    <w:rsid w:val="004E14F3"/>
    <w:rsid w:val="004E17B9"/>
    <w:rsid w:val="004E1AB6"/>
    <w:rsid w:val="004E2218"/>
    <w:rsid w:val="004E2D61"/>
    <w:rsid w:val="004E4435"/>
    <w:rsid w:val="004E6268"/>
    <w:rsid w:val="004F02BA"/>
    <w:rsid w:val="004F0EBA"/>
    <w:rsid w:val="004F339E"/>
    <w:rsid w:val="004F361B"/>
    <w:rsid w:val="004F43C5"/>
    <w:rsid w:val="0050151E"/>
    <w:rsid w:val="00501C80"/>
    <w:rsid w:val="0050206B"/>
    <w:rsid w:val="00504A63"/>
    <w:rsid w:val="005061DA"/>
    <w:rsid w:val="005112F5"/>
    <w:rsid w:val="0051724C"/>
    <w:rsid w:val="005175D7"/>
    <w:rsid w:val="0052236B"/>
    <w:rsid w:val="005229CA"/>
    <w:rsid w:val="00523C64"/>
    <w:rsid w:val="005247E5"/>
    <w:rsid w:val="005277DB"/>
    <w:rsid w:val="0053096F"/>
    <w:rsid w:val="00533D23"/>
    <w:rsid w:val="00535A81"/>
    <w:rsid w:val="00535D7D"/>
    <w:rsid w:val="00535EEE"/>
    <w:rsid w:val="00536D24"/>
    <w:rsid w:val="005423AE"/>
    <w:rsid w:val="0054251F"/>
    <w:rsid w:val="00545EAE"/>
    <w:rsid w:val="0054669E"/>
    <w:rsid w:val="005466D5"/>
    <w:rsid w:val="0054723E"/>
    <w:rsid w:val="00547EF4"/>
    <w:rsid w:val="005501AE"/>
    <w:rsid w:val="0055193A"/>
    <w:rsid w:val="00553515"/>
    <w:rsid w:val="005545DF"/>
    <w:rsid w:val="00557E5B"/>
    <w:rsid w:val="0056355A"/>
    <w:rsid w:val="00564B09"/>
    <w:rsid w:val="005658E7"/>
    <w:rsid w:val="00565F57"/>
    <w:rsid w:val="00567F8E"/>
    <w:rsid w:val="0057168B"/>
    <w:rsid w:val="0057330E"/>
    <w:rsid w:val="0057651E"/>
    <w:rsid w:val="00576BD4"/>
    <w:rsid w:val="00582273"/>
    <w:rsid w:val="00584308"/>
    <w:rsid w:val="00591F22"/>
    <w:rsid w:val="00595625"/>
    <w:rsid w:val="00595DBF"/>
    <w:rsid w:val="005963EB"/>
    <w:rsid w:val="00596795"/>
    <w:rsid w:val="0059771D"/>
    <w:rsid w:val="005A1123"/>
    <w:rsid w:val="005A1500"/>
    <w:rsid w:val="005A1A5C"/>
    <w:rsid w:val="005A1C37"/>
    <w:rsid w:val="005A3D1D"/>
    <w:rsid w:val="005A4243"/>
    <w:rsid w:val="005A4F3A"/>
    <w:rsid w:val="005A6A47"/>
    <w:rsid w:val="005B2E61"/>
    <w:rsid w:val="005B3771"/>
    <w:rsid w:val="005B53BD"/>
    <w:rsid w:val="005B7E6B"/>
    <w:rsid w:val="005C0061"/>
    <w:rsid w:val="005C05E2"/>
    <w:rsid w:val="005C1FC9"/>
    <w:rsid w:val="005C2D03"/>
    <w:rsid w:val="005C3C3C"/>
    <w:rsid w:val="005C3E05"/>
    <w:rsid w:val="005C4543"/>
    <w:rsid w:val="005C4AAB"/>
    <w:rsid w:val="005C505F"/>
    <w:rsid w:val="005C6B6D"/>
    <w:rsid w:val="005C6C86"/>
    <w:rsid w:val="005C6FBA"/>
    <w:rsid w:val="005D0520"/>
    <w:rsid w:val="005D0F27"/>
    <w:rsid w:val="005D5A79"/>
    <w:rsid w:val="005D75DC"/>
    <w:rsid w:val="005E0BD9"/>
    <w:rsid w:val="005E1D7A"/>
    <w:rsid w:val="005E1EF2"/>
    <w:rsid w:val="005E4696"/>
    <w:rsid w:val="005E6BAE"/>
    <w:rsid w:val="005F1D18"/>
    <w:rsid w:val="00603388"/>
    <w:rsid w:val="0061001F"/>
    <w:rsid w:val="0061017D"/>
    <w:rsid w:val="0061076E"/>
    <w:rsid w:val="0061087B"/>
    <w:rsid w:val="00611FF7"/>
    <w:rsid w:val="00615720"/>
    <w:rsid w:val="00621552"/>
    <w:rsid w:val="00622F98"/>
    <w:rsid w:val="00624626"/>
    <w:rsid w:val="00624799"/>
    <w:rsid w:val="006256A5"/>
    <w:rsid w:val="006262F4"/>
    <w:rsid w:val="00630AFD"/>
    <w:rsid w:val="006349B5"/>
    <w:rsid w:val="00645553"/>
    <w:rsid w:val="00646EC3"/>
    <w:rsid w:val="00646FE4"/>
    <w:rsid w:val="00647942"/>
    <w:rsid w:val="00650117"/>
    <w:rsid w:val="0065190B"/>
    <w:rsid w:val="00653DB4"/>
    <w:rsid w:val="006559FB"/>
    <w:rsid w:val="00655E4E"/>
    <w:rsid w:val="00656D76"/>
    <w:rsid w:val="00657D41"/>
    <w:rsid w:val="00664487"/>
    <w:rsid w:val="006653A9"/>
    <w:rsid w:val="00667ABC"/>
    <w:rsid w:val="006702AA"/>
    <w:rsid w:val="006720D6"/>
    <w:rsid w:val="0067472F"/>
    <w:rsid w:val="00674AEE"/>
    <w:rsid w:val="00674DE9"/>
    <w:rsid w:val="00682619"/>
    <w:rsid w:val="00682746"/>
    <w:rsid w:val="00684D52"/>
    <w:rsid w:val="006859C2"/>
    <w:rsid w:val="00686A54"/>
    <w:rsid w:val="0068792B"/>
    <w:rsid w:val="00690003"/>
    <w:rsid w:val="006904AD"/>
    <w:rsid w:val="006912E5"/>
    <w:rsid w:val="0069283E"/>
    <w:rsid w:val="00692A51"/>
    <w:rsid w:val="00694A43"/>
    <w:rsid w:val="00695616"/>
    <w:rsid w:val="00695D45"/>
    <w:rsid w:val="0069670C"/>
    <w:rsid w:val="00696BDA"/>
    <w:rsid w:val="00696CE0"/>
    <w:rsid w:val="006A24EB"/>
    <w:rsid w:val="006A343B"/>
    <w:rsid w:val="006A3899"/>
    <w:rsid w:val="006A442E"/>
    <w:rsid w:val="006B17F0"/>
    <w:rsid w:val="006B1CF4"/>
    <w:rsid w:val="006B238A"/>
    <w:rsid w:val="006B2897"/>
    <w:rsid w:val="006B5D6D"/>
    <w:rsid w:val="006B6F75"/>
    <w:rsid w:val="006C00D3"/>
    <w:rsid w:val="006C200A"/>
    <w:rsid w:val="006C275F"/>
    <w:rsid w:val="006C6089"/>
    <w:rsid w:val="006C7611"/>
    <w:rsid w:val="006D2E73"/>
    <w:rsid w:val="006D3AF5"/>
    <w:rsid w:val="006D533E"/>
    <w:rsid w:val="006D5A73"/>
    <w:rsid w:val="006D5C54"/>
    <w:rsid w:val="006D655B"/>
    <w:rsid w:val="006E2F34"/>
    <w:rsid w:val="006E3381"/>
    <w:rsid w:val="006E38D9"/>
    <w:rsid w:val="006E6943"/>
    <w:rsid w:val="006F18B4"/>
    <w:rsid w:val="006F1A29"/>
    <w:rsid w:val="006F2312"/>
    <w:rsid w:val="006F2A2B"/>
    <w:rsid w:val="006F4094"/>
    <w:rsid w:val="006F7109"/>
    <w:rsid w:val="006F7379"/>
    <w:rsid w:val="00700361"/>
    <w:rsid w:val="00704C10"/>
    <w:rsid w:val="00704CE2"/>
    <w:rsid w:val="00705692"/>
    <w:rsid w:val="00706067"/>
    <w:rsid w:val="00707592"/>
    <w:rsid w:val="00711EE9"/>
    <w:rsid w:val="00713369"/>
    <w:rsid w:val="00713B3D"/>
    <w:rsid w:val="00713E11"/>
    <w:rsid w:val="00713FB6"/>
    <w:rsid w:val="00714252"/>
    <w:rsid w:val="00714B64"/>
    <w:rsid w:val="00716246"/>
    <w:rsid w:val="0071638F"/>
    <w:rsid w:val="007166DE"/>
    <w:rsid w:val="0071699A"/>
    <w:rsid w:val="00717B44"/>
    <w:rsid w:val="00720C99"/>
    <w:rsid w:val="00722569"/>
    <w:rsid w:val="0072365D"/>
    <w:rsid w:val="007245CF"/>
    <w:rsid w:val="00725D6E"/>
    <w:rsid w:val="00732702"/>
    <w:rsid w:val="007336AC"/>
    <w:rsid w:val="00735DB2"/>
    <w:rsid w:val="00736BB9"/>
    <w:rsid w:val="007400B1"/>
    <w:rsid w:val="00740AD8"/>
    <w:rsid w:val="00740E9C"/>
    <w:rsid w:val="00741070"/>
    <w:rsid w:val="00742819"/>
    <w:rsid w:val="007454C3"/>
    <w:rsid w:val="00745846"/>
    <w:rsid w:val="00745E19"/>
    <w:rsid w:val="00751FEF"/>
    <w:rsid w:val="0075299A"/>
    <w:rsid w:val="007534AE"/>
    <w:rsid w:val="00756E25"/>
    <w:rsid w:val="00757259"/>
    <w:rsid w:val="00761FB6"/>
    <w:rsid w:val="00763263"/>
    <w:rsid w:val="007641E8"/>
    <w:rsid w:val="00765BB0"/>
    <w:rsid w:val="007661B7"/>
    <w:rsid w:val="00766FF1"/>
    <w:rsid w:val="0077038E"/>
    <w:rsid w:val="0077232F"/>
    <w:rsid w:val="00773F44"/>
    <w:rsid w:val="00775CE1"/>
    <w:rsid w:val="00776912"/>
    <w:rsid w:val="00781DD6"/>
    <w:rsid w:val="0078349F"/>
    <w:rsid w:val="00783A62"/>
    <w:rsid w:val="00786ED9"/>
    <w:rsid w:val="00791EA7"/>
    <w:rsid w:val="0079238A"/>
    <w:rsid w:val="0079324F"/>
    <w:rsid w:val="00793786"/>
    <w:rsid w:val="00794684"/>
    <w:rsid w:val="007949FE"/>
    <w:rsid w:val="007A536B"/>
    <w:rsid w:val="007B0770"/>
    <w:rsid w:val="007B1801"/>
    <w:rsid w:val="007B1831"/>
    <w:rsid w:val="007B1E2D"/>
    <w:rsid w:val="007B2498"/>
    <w:rsid w:val="007B2E24"/>
    <w:rsid w:val="007B625D"/>
    <w:rsid w:val="007C619F"/>
    <w:rsid w:val="007C6935"/>
    <w:rsid w:val="007C7DE8"/>
    <w:rsid w:val="007D0082"/>
    <w:rsid w:val="007D019E"/>
    <w:rsid w:val="007D04A6"/>
    <w:rsid w:val="007D0A59"/>
    <w:rsid w:val="007D0F83"/>
    <w:rsid w:val="007D5BFA"/>
    <w:rsid w:val="007D5D02"/>
    <w:rsid w:val="007D5DDC"/>
    <w:rsid w:val="007D68E0"/>
    <w:rsid w:val="007E0F2B"/>
    <w:rsid w:val="007E2568"/>
    <w:rsid w:val="007E54C8"/>
    <w:rsid w:val="007E7809"/>
    <w:rsid w:val="007F3081"/>
    <w:rsid w:val="007F31BC"/>
    <w:rsid w:val="007F4F9E"/>
    <w:rsid w:val="007F50F6"/>
    <w:rsid w:val="007F621C"/>
    <w:rsid w:val="00800050"/>
    <w:rsid w:val="00800E0F"/>
    <w:rsid w:val="00801ABF"/>
    <w:rsid w:val="00801D11"/>
    <w:rsid w:val="00802DC9"/>
    <w:rsid w:val="00803AD6"/>
    <w:rsid w:val="0080577E"/>
    <w:rsid w:val="00813CC9"/>
    <w:rsid w:val="0081422A"/>
    <w:rsid w:val="0082077C"/>
    <w:rsid w:val="00825147"/>
    <w:rsid w:val="00833418"/>
    <w:rsid w:val="00835276"/>
    <w:rsid w:val="008358FB"/>
    <w:rsid w:val="00843569"/>
    <w:rsid w:val="008458C6"/>
    <w:rsid w:val="00854BFD"/>
    <w:rsid w:val="008563FC"/>
    <w:rsid w:val="008614F3"/>
    <w:rsid w:val="008615BD"/>
    <w:rsid w:val="008615D1"/>
    <w:rsid w:val="00862660"/>
    <w:rsid w:val="00863735"/>
    <w:rsid w:val="0086755A"/>
    <w:rsid w:val="0086769B"/>
    <w:rsid w:val="00867885"/>
    <w:rsid w:val="00867EB9"/>
    <w:rsid w:val="0087029C"/>
    <w:rsid w:val="0087148A"/>
    <w:rsid w:val="00873118"/>
    <w:rsid w:val="008740FB"/>
    <w:rsid w:val="0087526C"/>
    <w:rsid w:val="00875DBD"/>
    <w:rsid w:val="0087793C"/>
    <w:rsid w:val="008807AD"/>
    <w:rsid w:val="008832F4"/>
    <w:rsid w:val="00884D72"/>
    <w:rsid w:val="0088529D"/>
    <w:rsid w:val="008909C7"/>
    <w:rsid w:val="008A1554"/>
    <w:rsid w:val="008A22E7"/>
    <w:rsid w:val="008A4F83"/>
    <w:rsid w:val="008A5648"/>
    <w:rsid w:val="008A7763"/>
    <w:rsid w:val="008B21A6"/>
    <w:rsid w:val="008B2371"/>
    <w:rsid w:val="008B2B37"/>
    <w:rsid w:val="008C2920"/>
    <w:rsid w:val="008C2A5A"/>
    <w:rsid w:val="008C4635"/>
    <w:rsid w:val="008C48A9"/>
    <w:rsid w:val="008C4D44"/>
    <w:rsid w:val="008C588B"/>
    <w:rsid w:val="008C727A"/>
    <w:rsid w:val="008C76CD"/>
    <w:rsid w:val="008C7E3E"/>
    <w:rsid w:val="008D092F"/>
    <w:rsid w:val="008D108E"/>
    <w:rsid w:val="008D1347"/>
    <w:rsid w:val="008D2963"/>
    <w:rsid w:val="008D3B3B"/>
    <w:rsid w:val="008D46CE"/>
    <w:rsid w:val="008D7C83"/>
    <w:rsid w:val="008E285C"/>
    <w:rsid w:val="008E299C"/>
    <w:rsid w:val="008E409E"/>
    <w:rsid w:val="008E4FFD"/>
    <w:rsid w:val="008E6DD9"/>
    <w:rsid w:val="008E7DDE"/>
    <w:rsid w:val="008F0B91"/>
    <w:rsid w:val="008F1BD6"/>
    <w:rsid w:val="008F5D91"/>
    <w:rsid w:val="009031A0"/>
    <w:rsid w:val="00906370"/>
    <w:rsid w:val="00910323"/>
    <w:rsid w:val="00910D25"/>
    <w:rsid w:val="00910F84"/>
    <w:rsid w:val="00911F4D"/>
    <w:rsid w:val="00912740"/>
    <w:rsid w:val="0091275D"/>
    <w:rsid w:val="00913B81"/>
    <w:rsid w:val="009145FF"/>
    <w:rsid w:val="00915C4D"/>
    <w:rsid w:val="009177CA"/>
    <w:rsid w:val="009227FE"/>
    <w:rsid w:val="00926E07"/>
    <w:rsid w:val="00926E35"/>
    <w:rsid w:val="0092764B"/>
    <w:rsid w:val="009301B5"/>
    <w:rsid w:val="009347FD"/>
    <w:rsid w:val="00934F71"/>
    <w:rsid w:val="00936595"/>
    <w:rsid w:val="00936DB7"/>
    <w:rsid w:val="00943847"/>
    <w:rsid w:val="009452B4"/>
    <w:rsid w:val="00945EF7"/>
    <w:rsid w:val="00947430"/>
    <w:rsid w:val="00952612"/>
    <w:rsid w:val="0095423B"/>
    <w:rsid w:val="00954F61"/>
    <w:rsid w:val="0096109D"/>
    <w:rsid w:val="0096607C"/>
    <w:rsid w:val="00970F7C"/>
    <w:rsid w:val="00971830"/>
    <w:rsid w:val="00972C68"/>
    <w:rsid w:val="00973724"/>
    <w:rsid w:val="009748EE"/>
    <w:rsid w:val="0097657C"/>
    <w:rsid w:val="00976DE4"/>
    <w:rsid w:val="009818DF"/>
    <w:rsid w:val="00982953"/>
    <w:rsid w:val="00985231"/>
    <w:rsid w:val="0098573B"/>
    <w:rsid w:val="00986C09"/>
    <w:rsid w:val="00991DD5"/>
    <w:rsid w:val="009922C7"/>
    <w:rsid w:val="00994B63"/>
    <w:rsid w:val="00994FAD"/>
    <w:rsid w:val="009A1B93"/>
    <w:rsid w:val="009A6742"/>
    <w:rsid w:val="009B26C5"/>
    <w:rsid w:val="009B2A66"/>
    <w:rsid w:val="009B54F4"/>
    <w:rsid w:val="009B5965"/>
    <w:rsid w:val="009B65DC"/>
    <w:rsid w:val="009B6FE3"/>
    <w:rsid w:val="009B7AF1"/>
    <w:rsid w:val="009C044C"/>
    <w:rsid w:val="009C456A"/>
    <w:rsid w:val="009C6ADD"/>
    <w:rsid w:val="009C6D28"/>
    <w:rsid w:val="009D4718"/>
    <w:rsid w:val="009D4ADD"/>
    <w:rsid w:val="009D5FA6"/>
    <w:rsid w:val="009D6C2D"/>
    <w:rsid w:val="009D71E9"/>
    <w:rsid w:val="009D7739"/>
    <w:rsid w:val="009E1730"/>
    <w:rsid w:val="009E23F0"/>
    <w:rsid w:val="009E2870"/>
    <w:rsid w:val="009E493D"/>
    <w:rsid w:val="009F01A1"/>
    <w:rsid w:val="009F0EB4"/>
    <w:rsid w:val="009F1E98"/>
    <w:rsid w:val="009F2FDA"/>
    <w:rsid w:val="009F4EF0"/>
    <w:rsid w:val="009F5E10"/>
    <w:rsid w:val="009F5E16"/>
    <w:rsid w:val="009F5E2B"/>
    <w:rsid w:val="00A0307D"/>
    <w:rsid w:val="00A03B44"/>
    <w:rsid w:val="00A0466D"/>
    <w:rsid w:val="00A065B1"/>
    <w:rsid w:val="00A06C68"/>
    <w:rsid w:val="00A06E63"/>
    <w:rsid w:val="00A0762A"/>
    <w:rsid w:val="00A10576"/>
    <w:rsid w:val="00A11512"/>
    <w:rsid w:val="00A122F8"/>
    <w:rsid w:val="00A134B4"/>
    <w:rsid w:val="00A13AF6"/>
    <w:rsid w:val="00A16074"/>
    <w:rsid w:val="00A1681F"/>
    <w:rsid w:val="00A2063D"/>
    <w:rsid w:val="00A20B0C"/>
    <w:rsid w:val="00A2111C"/>
    <w:rsid w:val="00A217D5"/>
    <w:rsid w:val="00A2256A"/>
    <w:rsid w:val="00A234BD"/>
    <w:rsid w:val="00A2372F"/>
    <w:rsid w:val="00A33F7F"/>
    <w:rsid w:val="00A36697"/>
    <w:rsid w:val="00A372A3"/>
    <w:rsid w:val="00A4245E"/>
    <w:rsid w:val="00A471BD"/>
    <w:rsid w:val="00A50712"/>
    <w:rsid w:val="00A50C17"/>
    <w:rsid w:val="00A50FB7"/>
    <w:rsid w:val="00A516FC"/>
    <w:rsid w:val="00A53D68"/>
    <w:rsid w:val="00A556BA"/>
    <w:rsid w:val="00A566A7"/>
    <w:rsid w:val="00A56EA4"/>
    <w:rsid w:val="00A63103"/>
    <w:rsid w:val="00A6378C"/>
    <w:rsid w:val="00A63A91"/>
    <w:rsid w:val="00A64A04"/>
    <w:rsid w:val="00A64DBE"/>
    <w:rsid w:val="00A65841"/>
    <w:rsid w:val="00A66693"/>
    <w:rsid w:val="00A70DAF"/>
    <w:rsid w:val="00A75BD2"/>
    <w:rsid w:val="00A760E6"/>
    <w:rsid w:val="00A7656E"/>
    <w:rsid w:val="00A77E39"/>
    <w:rsid w:val="00A807E1"/>
    <w:rsid w:val="00A85589"/>
    <w:rsid w:val="00A8644B"/>
    <w:rsid w:val="00A939B4"/>
    <w:rsid w:val="00A97A46"/>
    <w:rsid w:val="00A97C37"/>
    <w:rsid w:val="00AA0118"/>
    <w:rsid w:val="00AA1756"/>
    <w:rsid w:val="00AA2429"/>
    <w:rsid w:val="00AA24F3"/>
    <w:rsid w:val="00AA286A"/>
    <w:rsid w:val="00AA5A7D"/>
    <w:rsid w:val="00AA7B27"/>
    <w:rsid w:val="00AB0A66"/>
    <w:rsid w:val="00AB0D5D"/>
    <w:rsid w:val="00AB380B"/>
    <w:rsid w:val="00AB4796"/>
    <w:rsid w:val="00AB5687"/>
    <w:rsid w:val="00AB661A"/>
    <w:rsid w:val="00AB6AAF"/>
    <w:rsid w:val="00AC5553"/>
    <w:rsid w:val="00AC615A"/>
    <w:rsid w:val="00AC6DB4"/>
    <w:rsid w:val="00AC7E04"/>
    <w:rsid w:val="00AD181B"/>
    <w:rsid w:val="00AD2882"/>
    <w:rsid w:val="00AD5022"/>
    <w:rsid w:val="00AD6128"/>
    <w:rsid w:val="00AD77C2"/>
    <w:rsid w:val="00AE496E"/>
    <w:rsid w:val="00AE4975"/>
    <w:rsid w:val="00AF12E8"/>
    <w:rsid w:val="00AF139D"/>
    <w:rsid w:val="00AF279D"/>
    <w:rsid w:val="00AF3A5B"/>
    <w:rsid w:val="00AF3BDD"/>
    <w:rsid w:val="00AF6439"/>
    <w:rsid w:val="00AF70A8"/>
    <w:rsid w:val="00B00E51"/>
    <w:rsid w:val="00B01DAA"/>
    <w:rsid w:val="00B13105"/>
    <w:rsid w:val="00B151F9"/>
    <w:rsid w:val="00B1683E"/>
    <w:rsid w:val="00B22C8E"/>
    <w:rsid w:val="00B24021"/>
    <w:rsid w:val="00B26B3D"/>
    <w:rsid w:val="00B26B64"/>
    <w:rsid w:val="00B3009A"/>
    <w:rsid w:val="00B31BF6"/>
    <w:rsid w:val="00B369C6"/>
    <w:rsid w:val="00B41F39"/>
    <w:rsid w:val="00B44914"/>
    <w:rsid w:val="00B44B77"/>
    <w:rsid w:val="00B5162A"/>
    <w:rsid w:val="00B51BCD"/>
    <w:rsid w:val="00B54020"/>
    <w:rsid w:val="00B5476C"/>
    <w:rsid w:val="00B54B18"/>
    <w:rsid w:val="00B55208"/>
    <w:rsid w:val="00B57F3C"/>
    <w:rsid w:val="00B6165E"/>
    <w:rsid w:val="00B62BAD"/>
    <w:rsid w:val="00B63392"/>
    <w:rsid w:val="00B639B0"/>
    <w:rsid w:val="00B667EA"/>
    <w:rsid w:val="00B71EA6"/>
    <w:rsid w:val="00B71F17"/>
    <w:rsid w:val="00B749A1"/>
    <w:rsid w:val="00B74D95"/>
    <w:rsid w:val="00B751B9"/>
    <w:rsid w:val="00B757DF"/>
    <w:rsid w:val="00B77054"/>
    <w:rsid w:val="00B845B4"/>
    <w:rsid w:val="00B854BA"/>
    <w:rsid w:val="00B8775F"/>
    <w:rsid w:val="00B87FAE"/>
    <w:rsid w:val="00B90A9E"/>
    <w:rsid w:val="00B90E0B"/>
    <w:rsid w:val="00B92B7E"/>
    <w:rsid w:val="00B96874"/>
    <w:rsid w:val="00B977A9"/>
    <w:rsid w:val="00BA1414"/>
    <w:rsid w:val="00BA2894"/>
    <w:rsid w:val="00BA60D0"/>
    <w:rsid w:val="00BA6DA8"/>
    <w:rsid w:val="00BB0D00"/>
    <w:rsid w:val="00BB255D"/>
    <w:rsid w:val="00BB3ABD"/>
    <w:rsid w:val="00BC04F3"/>
    <w:rsid w:val="00BC17E1"/>
    <w:rsid w:val="00BC1ACB"/>
    <w:rsid w:val="00BC2440"/>
    <w:rsid w:val="00BC3DB4"/>
    <w:rsid w:val="00BC3DF1"/>
    <w:rsid w:val="00BC466E"/>
    <w:rsid w:val="00BD04C5"/>
    <w:rsid w:val="00BD5ACB"/>
    <w:rsid w:val="00BD6196"/>
    <w:rsid w:val="00BD6DBE"/>
    <w:rsid w:val="00BE28B9"/>
    <w:rsid w:val="00BE5D20"/>
    <w:rsid w:val="00BE7DA0"/>
    <w:rsid w:val="00BF2839"/>
    <w:rsid w:val="00BF5C12"/>
    <w:rsid w:val="00BF7BBE"/>
    <w:rsid w:val="00C00E11"/>
    <w:rsid w:val="00C01C3C"/>
    <w:rsid w:val="00C035B6"/>
    <w:rsid w:val="00C04231"/>
    <w:rsid w:val="00C04577"/>
    <w:rsid w:val="00C10073"/>
    <w:rsid w:val="00C11149"/>
    <w:rsid w:val="00C118B4"/>
    <w:rsid w:val="00C173D7"/>
    <w:rsid w:val="00C179D2"/>
    <w:rsid w:val="00C202D5"/>
    <w:rsid w:val="00C20EFA"/>
    <w:rsid w:val="00C213CB"/>
    <w:rsid w:val="00C26120"/>
    <w:rsid w:val="00C40F9F"/>
    <w:rsid w:val="00C423D5"/>
    <w:rsid w:val="00C427C2"/>
    <w:rsid w:val="00C43625"/>
    <w:rsid w:val="00C45ACA"/>
    <w:rsid w:val="00C45FE0"/>
    <w:rsid w:val="00C50516"/>
    <w:rsid w:val="00C53DEE"/>
    <w:rsid w:val="00C53F00"/>
    <w:rsid w:val="00C5530D"/>
    <w:rsid w:val="00C55ADC"/>
    <w:rsid w:val="00C56EDC"/>
    <w:rsid w:val="00C57A77"/>
    <w:rsid w:val="00C622AC"/>
    <w:rsid w:val="00C6454D"/>
    <w:rsid w:val="00C66F71"/>
    <w:rsid w:val="00C678DC"/>
    <w:rsid w:val="00C70A1D"/>
    <w:rsid w:val="00C710A1"/>
    <w:rsid w:val="00C72212"/>
    <w:rsid w:val="00C72A95"/>
    <w:rsid w:val="00C743A9"/>
    <w:rsid w:val="00C745EA"/>
    <w:rsid w:val="00C74D91"/>
    <w:rsid w:val="00C755E7"/>
    <w:rsid w:val="00C760B3"/>
    <w:rsid w:val="00C77BB3"/>
    <w:rsid w:val="00C80332"/>
    <w:rsid w:val="00C81FD0"/>
    <w:rsid w:val="00C82FCF"/>
    <w:rsid w:val="00C83924"/>
    <w:rsid w:val="00C859E0"/>
    <w:rsid w:val="00C87801"/>
    <w:rsid w:val="00C90109"/>
    <w:rsid w:val="00C90EA4"/>
    <w:rsid w:val="00C92ED7"/>
    <w:rsid w:val="00C9518A"/>
    <w:rsid w:val="00CA2620"/>
    <w:rsid w:val="00CA3956"/>
    <w:rsid w:val="00CA3F54"/>
    <w:rsid w:val="00CA4187"/>
    <w:rsid w:val="00CB1B7D"/>
    <w:rsid w:val="00CB1FEA"/>
    <w:rsid w:val="00CB41E1"/>
    <w:rsid w:val="00CB45B8"/>
    <w:rsid w:val="00CB5749"/>
    <w:rsid w:val="00CB6EE5"/>
    <w:rsid w:val="00CB7905"/>
    <w:rsid w:val="00CC58FF"/>
    <w:rsid w:val="00CC5ABB"/>
    <w:rsid w:val="00CD3147"/>
    <w:rsid w:val="00CD4D95"/>
    <w:rsid w:val="00CD57FA"/>
    <w:rsid w:val="00CD69CE"/>
    <w:rsid w:val="00CD6CA0"/>
    <w:rsid w:val="00CD7298"/>
    <w:rsid w:val="00CE030D"/>
    <w:rsid w:val="00CE10A2"/>
    <w:rsid w:val="00CE1F9A"/>
    <w:rsid w:val="00CE39A8"/>
    <w:rsid w:val="00CE4B58"/>
    <w:rsid w:val="00CE77F5"/>
    <w:rsid w:val="00CF0331"/>
    <w:rsid w:val="00CF0ED4"/>
    <w:rsid w:val="00CF16EA"/>
    <w:rsid w:val="00CF36E0"/>
    <w:rsid w:val="00CF45F4"/>
    <w:rsid w:val="00D02209"/>
    <w:rsid w:val="00D02ADF"/>
    <w:rsid w:val="00D03CEC"/>
    <w:rsid w:val="00D05CD6"/>
    <w:rsid w:val="00D072A2"/>
    <w:rsid w:val="00D07357"/>
    <w:rsid w:val="00D14F5F"/>
    <w:rsid w:val="00D15D5B"/>
    <w:rsid w:val="00D15DF6"/>
    <w:rsid w:val="00D17CF9"/>
    <w:rsid w:val="00D20896"/>
    <w:rsid w:val="00D215F9"/>
    <w:rsid w:val="00D229B9"/>
    <w:rsid w:val="00D25C4D"/>
    <w:rsid w:val="00D26017"/>
    <w:rsid w:val="00D3049C"/>
    <w:rsid w:val="00D32FD7"/>
    <w:rsid w:val="00D34AD0"/>
    <w:rsid w:val="00D3630B"/>
    <w:rsid w:val="00D41D92"/>
    <w:rsid w:val="00D450A3"/>
    <w:rsid w:val="00D4580D"/>
    <w:rsid w:val="00D46649"/>
    <w:rsid w:val="00D4739D"/>
    <w:rsid w:val="00D522A1"/>
    <w:rsid w:val="00D538BC"/>
    <w:rsid w:val="00D56634"/>
    <w:rsid w:val="00D609B7"/>
    <w:rsid w:val="00D610DF"/>
    <w:rsid w:val="00D63DA9"/>
    <w:rsid w:val="00D7032E"/>
    <w:rsid w:val="00D70981"/>
    <w:rsid w:val="00D76434"/>
    <w:rsid w:val="00D82490"/>
    <w:rsid w:val="00D85852"/>
    <w:rsid w:val="00D86921"/>
    <w:rsid w:val="00D86DC8"/>
    <w:rsid w:val="00D86EBA"/>
    <w:rsid w:val="00D87618"/>
    <w:rsid w:val="00D876D3"/>
    <w:rsid w:val="00D90FF4"/>
    <w:rsid w:val="00D92286"/>
    <w:rsid w:val="00D935B8"/>
    <w:rsid w:val="00D9387B"/>
    <w:rsid w:val="00D948B8"/>
    <w:rsid w:val="00D96C57"/>
    <w:rsid w:val="00D97865"/>
    <w:rsid w:val="00DA2A94"/>
    <w:rsid w:val="00DA2B12"/>
    <w:rsid w:val="00DA3841"/>
    <w:rsid w:val="00DA5674"/>
    <w:rsid w:val="00DA64EB"/>
    <w:rsid w:val="00DA6ADF"/>
    <w:rsid w:val="00DA6C0F"/>
    <w:rsid w:val="00DA6C28"/>
    <w:rsid w:val="00DB1426"/>
    <w:rsid w:val="00DB384B"/>
    <w:rsid w:val="00DB47F5"/>
    <w:rsid w:val="00DB6687"/>
    <w:rsid w:val="00DB726B"/>
    <w:rsid w:val="00DB778D"/>
    <w:rsid w:val="00DC0152"/>
    <w:rsid w:val="00DC0906"/>
    <w:rsid w:val="00DC2DA5"/>
    <w:rsid w:val="00DC5014"/>
    <w:rsid w:val="00DD0E26"/>
    <w:rsid w:val="00DD1E76"/>
    <w:rsid w:val="00DD32C7"/>
    <w:rsid w:val="00DD5EF2"/>
    <w:rsid w:val="00DD6576"/>
    <w:rsid w:val="00DE1164"/>
    <w:rsid w:val="00DE5456"/>
    <w:rsid w:val="00DF21C1"/>
    <w:rsid w:val="00DF2BE7"/>
    <w:rsid w:val="00DF3063"/>
    <w:rsid w:val="00DF4FF2"/>
    <w:rsid w:val="00DF7661"/>
    <w:rsid w:val="00E00F0D"/>
    <w:rsid w:val="00E03E1A"/>
    <w:rsid w:val="00E05179"/>
    <w:rsid w:val="00E10B7E"/>
    <w:rsid w:val="00E11E2C"/>
    <w:rsid w:val="00E125FD"/>
    <w:rsid w:val="00E13496"/>
    <w:rsid w:val="00E1435F"/>
    <w:rsid w:val="00E1461B"/>
    <w:rsid w:val="00E16D69"/>
    <w:rsid w:val="00E175BF"/>
    <w:rsid w:val="00E20B7A"/>
    <w:rsid w:val="00E20D67"/>
    <w:rsid w:val="00E24DAC"/>
    <w:rsid w:val="00E270D7"/>
    <w:rsid w:val="00E27AC3"/>
    <w:rsid w:val="00E3083D"/>
    <w:rsid w:val="00E30ECF"/>
    <w:rsid w:val="00E33455"/>
    <w:rsid w:val="00E34166"/>
    <w:rsid w:val="00E34454"/>
    <w:rsid w:val="00E406EC"/>
    <w:rsid w:val="00E40DD5"/>
    <w:rsid w:val="00E41107"/>
    <w:rsid w:val="00E43E11"/>
    <w:rsid w:val="00E44639"/>
    <w:rsid w:val="00E44A7C"/>
    <w:rsid w:val="00E450DC"/>
    <w:rsid w:val="00E50D95"/>
    <w:rsid w:val="00E529AD"/>
    <w:rsid w:val="00E54148"/>
    <w:rsid w:val="00E56521"/>
    <w:rsid w:val="00E60266"/>
    <w:rsid w:val="00E61882"/>
    <w:rsid w:val="00E6309D"/>
    <w:rsid w:val="00E63417"/>
    <w:rsid w:val="00E65757"/>
    <w:rsid w:val="00E70C53"/>
    <w:rsid w:val="00E72E5B"/>
    <w:rsid w:val="00E73428"/>
    <w:rsid w:val="00E76091"/>
    <w:rsid w:val="00E76CE0"/>
    <w:rsid w:val="00E77DFB"/>
    <w:rsid w:val="00E83BA9"/>
    <w:rsid w:val="00E8487E"/>
    <w:rsid w:val="00E86CC8"/>
    <w:rsid w:val="00E91577"/>
    <w:rsid w:val="00E97350"/>
    <w:rsid w:val="00EA0112"/>
    <w:rsid w:val="00EA06CB"/>
    <w:rsid w:val="00EA06EE"/>
    <w:rsid w:val="00EA0C38"/>
    <w:rsid w:val="00EA15FC"/>
    <w:rsid w:val="00EA17C1"/>
    <w:rsid w:val="00EA2A32"/>
    <w:rsid w:val="00EA3108"/>
    <w:rsid w:val="00EA3EBA"/>
    <w:rsid w:val="00EA4B40"/>
    <w:rsid w:val="00EA70A1"/>
    <w:rsid w:val="00EB4AD1"/>
    <w:rsid w:val="00EB583D"/>
    <w:rsid w:val="00EC26AB"/>
    <w:rsid w:val="00EC38A6"/>
    <w:rsid w:val="00EC4A99"/>
    <w:rsid w:val="00EC57D9"/>
    <w:rsid w:val="00ED01EE"/>
    <w:rsid w:val="00ED2D68"/>
    <w:rsid w:val="00ED54BD"/>
    <w:rsid w:val="00ED553C"/>
    <w:rsid w:val="00ED69E6"/>
    <w:rsid w:val="00ED6B95"/>
    <w:rsid w:val="00ED75EC"/>
    <w:rsid w:val="00EE2460"/>
    <w:rsid w:val="00EE2566"/>
    <w:rsid w:val="00EE3585"/>
    <w:rsid w:val="00EE4495"/>
    <w:rsid w:val="00EF0A54"/>
    <w:rsid w:val="00EF0E46"/>
    <w:rsid w:val="00EF2ECA"/>
    <w:rsid w:val="00EF62D2"/>
    <w:rsid w:val="00F00F39"/>
    <w:rsid w:val="00F01528"/>
    <w:rsid w:val="00F0209D"/>
    <w:rsid w:val="00F02242"/>
    <w:rsid w:val="00F02BF5"/>
    <w:rsid w:val="00F05D7B"/>
    <w:rsid w:val="00F05E32"/>
    <w:rsid w:val="00F06185"/>
    <w:rsid w:val="00F07EB7"/>
    <w:rsid w:val="00F10563"/>
    <w:rsid w:val="00F10EE2"/>
    <w:rsid w:val="00F12804"/>
    <w:rsid w:val="00F15EA2"/>
    <w:rsid w:val="00F21BB7"/>
    <w:rsid w:val="00F2609A"/>
    <w:rsid w:val="00F3023A"/>
    <w:rsid w:val="00F31290"/>
    <w:rsid w:val="00F32749"/>
    <w:rsid w:val="00F336B4"/>
    <w:rsid w:val="00F33766"/>
    <w:rsid w:val="00F354F3"/>
    <w:rsid w:val="00F3601B"/>
    <w:rsid w:val="00F37229"/>
    <w:rsid w:val="00F37A78"/>
    <w:rsid w:val="00F406FF"/>
    <w:rsid w:val="00F4673D"/>
    <w:rsid w:val="00F476EB"/>
    <w:rsid w:val="00F4779A"/>
    <w:rsid w:val="00F50137"/>
    <w:rsid w:val="00F50D69"/>
    <w:rsid w:val="00F51092"/>
    <w:rsid w:val="00F51E76"/>
    <w:rsid w:val="00F5691E"/>
    <w:rsid w:val="00F573D3"/>
    <w:rsid w:val="00F61875"/>
    <w:rsid w:val="00F64842"/>
    <w:rsid w:val="00F65711"/>
    <w:rsid w:val="00F661B9"/>
    <w:rsid w:val="00F66513"/>
    <w:rsid w:val="00F66E5A"/>
    <w:rsid w:val="00F707CB"/>
    <w:rsid w:val="00F70C2B"/>
    <w:rsid w:val="00F735E9"/>
    <w:rsid w:val="00F76187"/>
    <w:rsid w:val="00F7724C"/>
    <w:rsid w:val="00F81763"/>
    <w:rsid w:val="00F81D4A"/>
    <w:rsid w:val="00F83E4D"/>
    <w:rsid w:val="00F87EB6"/>
    <w:rsid w:val="00F9137B"/>
    <w:rsid w:val="00F926C5"/>
    <w:rsid w:val="00F92D9F"/>
    <w:rsid w:val="00F943C2"/>
    <w:rsid w:val="00F94552"/>
    <w:rsid w:val="00F964D0"/>
    <w:rsid w:val="00F97BD0"/>
    <w:rsid w:val="00FA08C1"/>
    <w:rsid w:val="00FA106C"/>
    <w:rsid w:val="00FA2577"/>
    <w:rsid w:val="00FA2E5B"/>
    <w:rsid w:val="00FA6209"/>
    <w:rsid w:val="00FA751F"/>
    <w:rsid w:val="00FB0F7E"/>
    <w:rsid w:val="00FB19DC"/>
    <w:rsid w:val="00FB1AF3"/>
    <w:rsid w:val="00FB1B5B"/>
    <w:rsid w:val="00FB3CF4"/>
    <w:rsid w:val="00FB3D22"/>
    <w:rsid w:val="00FC2E9F"/>
    <w:rsid w:val="00FD5F37"/>
    <w:rsid w:val="00FD7395"/>
    <w:rsid w:val="00FE02AA"/>
    <w:rsid w:val="00FE3F98"/>
    <w:rsid w:val="00FF2398"/>
    <w:rsid w:val="00FF38C9"/>
    <w:rsid w:val="00FF52F9"/>
    <w:rsid w:val="00FF6995"/>
    <w:rsid w:val="00FF6BC4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6C9AC83"/>
  <w15:docId w15:val="{F5CDDEF3-A078-6B42-993A-DDA50CC0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86C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6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C53F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F0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53F00"/>
    <w:rPr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F0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53F00"/>
    <w:rPr>
      <w:rFonts w:ascii="Segoe UI" w:hAnsi="Segoe UI" w:cs="Segoe UI"/>
      <w:sz w:val="18"/>
      <w:szCs w:val="18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D073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7357"/>
    <w:rPr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0735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7357"/>
    <w:rPr>
      <w:sz w:val="24"/>
      <w:szCs w:val="24"/>
      <w:lang w:val="en-US" w:eastAsia="en-US"/>
    </w:rPr>
  </w:style>
  <w:style w:type="character" w:styleId="Lienhypertexte">
    <w:name w:val="Hyperlink"/>
    <w:uiPriority w:val="99"/>
    <w:semiHidden/>
    <w:unhideWhenUsed/>
    <w:rsid w:val="00C57A77"/>
    <w:rPr>
      <w:color w:val="0563C1"/>
      <w:u w:val="single"/>
    </w:rPr>
  </w:style>
  <w:style w:type="character" w:styleId="Lienhypertextesuivivisit">
    <w:name w:val="FollowedHyperlink"/>
    <w:uiPriority w:val="99"/>
    <w:semiHidden/>
    <w:unhideWhenUsed/>
    <w:rsid w:val="00C57A77"/>
    <w:rPr>
      <w:color w:val="954F72"/>
      <w:u w:val="single"/>
    </w:rPr>
  </w:style>
  <w:style w:type="paragraph" w:customStyle="1" w:styleId="font5">
    <w:name w:val="font5"/>
    <w:basedOn w:val="Normal"/>
    <w:rsid w:val="00C57A7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fr-FR" w:eastAsia="fr-FR"/>
    </w:rPr>
  </w:style>
  <w:style w:type="paragraph" w:customStyle="1" w:styleId="font6">
    <w:name w:val="font6"/>
    <w:basedOn w:val="Normal"/>
    <w:rsid w:val="00C57A7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fr-FR" w:eastAsia="fr-FR"/>
    </w:rPr>
  </w:style>
  <w:style w:type="paragraph" w:customStyle="1" w:styleId="font7">
    <w:name w:val="font7"/>
    <w:basedOn w:val="Normal"/>
    <w:rsid w:val="00C57A7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fr-FR" w:eastAsia="fr-FR"/>
    </w:rPr>
  </w:style>
  <w:style w:type="paragraph" w:customStyle="1" w:styleId="font8">
    <w:name w:val="font8"/>
    <w:basedOn w:val="Normal"/>
    <w:rsid w:val="00C57A7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fr-FR" w:eastAsia="fr-FR"/>
    </w:rPr>
  </w:style>
  <w:style w:type="paragraph" w:customStyle="1" w:styleId="xl63">
    <w:name w:val="xl6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64">
    <w:name w:val="xl6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5">
    <w:name w:val="xl6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6">
    <w:name w:val="xl6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8">
    <w:name w:val="xl6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9">
    <w:name w:val="xl69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0">
    <w:name w:val="xl7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71">
    <w:name w:val="xl71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2">
    <w:name w:val="xl7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3">
    <w:name w:val="xl7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74">
    <w:name w:val="xl7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5">
    <w:name w:val="xl7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6">
    <w:name w:val="xl7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7">
    <w:name w:val="xl7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8">
    <w:name w:val="xl7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1">
    <w:name w:val="xl8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2">
    <w:name w:val="xl82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3">
    <w:name w:val="xl8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4">
    <w:name w:val="xl84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5">
    <w:name w:val="xl8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6">
    <w:name w:val="xl8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7">
    <w:name w:val="xl87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8">
    <w:name w:val="xl88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9">
    <w:name w:val="xl8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0">
    <w:name w:val="xl9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1">
    <w:name w:val="xl91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2">
    <w:name w:val="xl92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3">
    <w:name w:val="xl93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94">
    <w:name w:val="xl9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5">
    <w:name w:val="xl95"/>
    <w:basedOn w:val="Normal"/>
    <w:rsid w:val="00C57A7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6">
    <w:name w:val="xl96"/>
    <w:basedOn w:val="Normal"/>
    <w:rsid w:val="00C57A7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7">
    <w:name w:val="xl97"/>
    <w:basedOn w:val="Normal"/>
    <w:rsid w:val="00C57A77"/>
    <w:pP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98">
    <w:name w:val="xl98"/>
    <w:basedOn w:val="Normal"/>
    <w:rsid w:val="00C57A77"/>
    <w:pP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9">
    <w:name w:val="xl99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0">
    <w:name w:val="xl10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1">
    <w:name w:val="xl10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2">
    <w:name w:val="xl102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3">
    <w:name w:val="xl103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4">
    <w:name w:val="xl104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5">
    <w:name w:val="xl10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06">
    <w:name w:val="xl106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7">
    <w:name w:val="xl107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8">
    <w:name w:val="xl10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09">
    <w:name w:val="xl10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0">
    <w:name w:val="xl11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1">
    <w:name w:val="xl11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2">
    <w:name w:val="xl11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13">
    <w:name w:val="xl113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14">
    <w:name w:val="xl114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15">
    <w:name w:val="xl115"/>
    <w:basedOn w:val="Normal"/>
    <w:rsid w:val="00C57A7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6">
    <w:name w:val="xl11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17">
    <w:name w:val="xl11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8">
    <w:name w:val="xl118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9">
    <w:name w:val="xl119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0">
    <w:name w:val="xl12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4">
    <w:name w:val="xl12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5">
    <w:name w:val="xl12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6">
    <w:name w:val="xl12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7">
    <w:name w:val="xl127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8">
    <w:name w:val="xl12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9">
    <w:name w:val="xl12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0">
    <w:name w:val="xl13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1">
    <w:name w:val="xl13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2">
    <w:name w:val="xl13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33">
    <w:name w:val="xl13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4">
    <w:name w:val="xl13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5">
    <w:name w:val="xl13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6">
    <w:name w:val="xl136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7">
    <w:name w:val="xl13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38">
    <w:name w:val="xl138"/>
    <w:basedOn w:val="Normal"/>
    <w:rsid w:val="00C57A7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39">
    <w:name w:val="xl139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0">
    <w:name w:val="xl140"/>
    <w:basedOn w:val="Normal"/>
    <w:rsid w:val="00C57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1">
    <w:name w:val="xl141"/>
    <w:basedOn w:val="Normal"/>
    <w:rsid w:val="00C57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2">
    <w:name w:val="xl142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3">
    <w:name w:val="xl14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4">
    <w:name w:val="xl144"/>
    <w:basedOn w:val="Normal"/>
    <w:rsid w:val="00C57A77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5">
    <w:name w:val="xl145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6">
    <w:name w:val="xl146"/>
    <w:basedOn w:val="Normal"/>
    <w:rsid w:val="00C57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036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00361"/>
    <w:rPr>
      <w:b/>
      <w:bCs/>
      <w:lang w:val="en-US" w:eastAsia="en-US"/>
    </w:rPr>
  </w:style>
  <w:style w:type="paragraph" w:customStyle="1" w:styleId="Listecouleur-Accent11">
    <w:name w:val="Liste couleur - Accent 11"/>
    <w:basedOn w:val="Normal"/>
    <w:link w:val="Listecouleur-Accent1Car"/>
    <w:uiPriority w:val="34"/>
    <w:qFormat/>
    <w:rsid w:val="001A29C9"/>
    <w:pPr>
      <w:ind w:left="708"/>
    </w:pPr>
    <w:rPr>
      <w:szCs w:val="20"/>
      <w:lang w:val="fr-FR" w:eastAsia="fr-FR"/>
    </w:rPr>
  </w:style>
  <w:style w:type="character" w:customStyle="1" w:styleId="Listecouleur-Accent1Car">
    <w:name w:val="Liste couleur - Accent 1 Car"/>
    <w:link w:val="Listecouleur-Accent11"/>
    <w:uiPriority w:val="34"/>
    <w:locked/>
    <w:rsid w:val="001A29C9"/>
    <w:rPr>
      <w:sz w:val="24"/>
    </w:rPr>
  </w:style>
  <w:style w:type="paragraph" w:customStyle="1" w:styleId="ModelNrmlDouble">
    <w:name w:val="ModelNrmlDouble"/>
    <w:basedOn w:val="Normal"/>
    <w:uiPriority w:val="99"/>
    <w:rsid w:val="001A29C9"/>
    <w:pPr>
      <w:spacing w:after="360" w:line="480" w:lineRule="auto"/>
      <w:ind w:firstLine="720"/>
      <w:jc w:val="both"/>
    </w:pPr>
    <w:rPr>
      <w:sz w:val="22"/>
      <w:szCs w:val="20"/>
      <w:lang w:val="fr-FR"/>
    </w:rPr>
  </w:style>
  <w:style w:type="paragraph" w:styleId="Normalcentr">
    <w:name w:val="Block Text"/>
    <w:basedOn w:val="Normal"/>
    <w:rsid w:val="00C622AC"/>
    <w:pPr>
      <w:spacing w:line="360" w:lineRule="auto"/>
      <w:ind w:left="284" w:right="284" w:firstLine="851"/>
      <w:jc w:val="both"/>
    </w:pPr>
    <w:rPr>
      <w:rFonts w:ascii="Arial" w:hAnsi="Arial"/>
      <w:szCs w:val="20"/>
      <w:lang w:val="fr-FR" w:eastAsia="fr-FR"/>
    </w:rPr>
  </w:style>
  <w:style w:type="paragraph" w:customStyle="1" w:styleId="Tramecouleur-Accent11">
    <w:name w:val="Trame couleur - Accent 11"/>
    <w:hidden/>
    <w:uiPriority w:val="99"/>
    <w:semiHidden/>
    <w:rsid w:val="004E6268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44693A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qFormat/>
    <w:locked/>
    <w:rsid w:val="002C56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2C56B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paragraph" w:styleId="Rvision">
    <w:name w:val="Revision"/>
    <w:hidden/>
    <w:uiPriority w:val="99"/>
    <w:semiHidden/>
    <w:rsid w:val="002F66C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0EB08C-8CAE-2447-9E84-800771AB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2890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Plan de Passation de marchés</vt:lpstr>
    </vt:vector>
  </TitlesOfParts>
  <Company>The World Bank Group</Company>
  <LinksUpToDate>false</LinksUpToDate>
  <CharactersWithSpaces>18753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Plan de Passation de marchés</dc:title>
  <dc:subject/>
  <dc:creator>wb293987</dc:creator>
  <cp:keywords/>
  <dc:description/>
  <cp:lastModifiedBy>Microsoft Office User</cp:lastModifiedBy>
  <cp:revision>2</cp:revision>
  <cp:lastPrinted>2022-07-21T12:15:00Z</cp:lastPrinted>
  <dcterms:created xsi:type="dcterms:W3CDTF">2022-07-28T22:30:00Z</dcterms:created>
  <dcterms:modified xsi:type="dcterms:W3CDTF">2022-07-28T22:30:00Z</dcterms:modified>
</cp:coreProperties>
</file>